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D39D" w14:textId="77777777" w:rsidR="00B70758" w:rsidRDefault="00B70758" w:rsidP="00D54B9F">
      <w:pPr>
        <w:jc w:val="center"/>
        <w:rPr>
          <w:b/>
          <w:sz w:val="48"/>
          <w:szCs w:val="48"/>
        </w:rPr>
      </w:pPr>
    </w:p>
    <w:p w14:paraId="2B4E0370" w14:textId="642AF55D" w:rsidR="00994597" w:rsidRDefault="00A520CC" w:rsidP="00D54B9F">
      <w:pPr>
        <w:jc w:val="center"/>
        <w:rPr>
          <w:b/>
          <w:sz w:val="36"/>
          <w:szCs w:val="36"/>
        </w:rPr>
      </w:pPr>
      <w:r>
        <w:rPr>
          <w:b/>
          <w:sz w:val="48"/>
          <w:szCs w:val="48"/>
        </w:rPr>
        <w:t>REQUEST FOR PROPOSAL (RFP)</w:t>
      </w:r>
    </w:p>
    <w:p w14:paraId="4F2ADAE6" w14:textId="20158C81" w:rsidR="00576335" w:rsidRPr="00D84124" w:rsidRDefault="00D84124" w:rsidP="00D84124">
      <w:pPr>
        <w:tabs>
          <w:tab w:val="left" w:pos="1800"/>
          <w:tab w:val="left" w:pos="2520"/>
          <w:tab w:val="left" w:pos="3240"/>
          <w:tab w:val="left" w:pos="3960"/>
          <w:tab w:val="left" w:pos="4680"/>
          <w:tab w:val="left" w:pos="5400"/>
          <w:tab w:val="left" w:pos="6120"/>
          <w:tab w:val="left" w:pos="6840"/>
          <w:tab w:val="left" w:pos="7560"/>
          <w:tab w:val="left" w:pos="8280"/>
          <w:tab w:val="left" w:pos="9000"/>
        </w:tabs>
        <w:rPr>
          <w:b/>
          <w:iCs/>
          <w:color w:val="000000" w:themeColor="text1"/>
          <w:spacing w:val="-2"/>
          <w:sz w:val="28"/>
          <w:szCs w:val="28"/>
        </w:rPr>
      </w:pPr>
      <w:r w:rsidRPr="00D84124">
        <w:rPr>
          <w:b/>
          <w:iCs/>
          <w:color w:val="000000" w:themeColor="text1"/>
          <w:spacing w:val="-2"/>
          <w:sz w:val="28"/>
          <w:szCs w:val="28"/>
        </w:rPr>
        <w:t xml:space="preserve">Conducting comprehensive hydrogeological survey and reporting of the collected data in </w:t>
      </w:r>
      <w:r w:rsidRPr="00D84124">
        <w:rPr>
          <w:b/>
          <w:bCs/>
          <w:iCs/>
          <w:color w:val="000000" w:themeColor="text1"/>
          <w:spacing w:val="-2"/>
          <w:sz w:val="28"/>
          <w:szCs w:val="28"/>
        </w:rPr>
        <w:t>2 Borehole location sitting in Baidoa</w:t>
      </w:r>
      <w:r>
        <w:rPr>
          <w:b/>
          <w:iCs/>
          <w:color w:val="000000" w:themeColor="text1"/>
          <w:spacing w:val="-2"/>
          <w:sz w:val="28"/>
          <w:szCs w:val="28"/>
        </w:rPr>
        <w:t xml:space="preserve"> </w:t>
      </w:r>
      <w:r>
        <w:rPr>
          <w:b/>
          <w:color w:val="000000" w:themeColor="text1"/>
          <w:sz w:val="28"/>
          <w:szCs w:val="28"/>
        </w:rPr>
        <w:t>S</w:t>
      </w:r>
      <w:r w:rsidR="00576335" w:rsidRPr="00D84124">
        <w:rPr>
          <w:b/>
          <w:color w:val="000000" w:themeColor="text1"/>
          <w:sz w:val="28"/>
          <w:szCs w:val="28"/>
        </w:rPr>
        <w:t>outh west state of Somalia</w:t>
      </w:r>
    </w:p>
    <w:p w14:paraId="4E9FECE8" w14:textId="77777777" w:rsidR="00775134" w:rsidRPr="00775134" w:rsidRDefault="00A520CC" w:rsidP="00D54B9F">
      <w:pPr>
        <w:ind w:left="2040"/>
        <w:rPr>
          <w:color w:val="000000"/>
        </w:rPr>
      </w:pPr>
      <w:r>
        <w:rPr>
          <w:color w:val="000000"/>
        </w:rPr>
        <w:t>RFP Reference No.:</w:t>
      </w:r>
      <w:r>
        <w:rPr>
          <w:color w:val="000000"/>
        </w:rPr>
        <w:tab/>
      </w:r>
      <w:r w:rsidR="00775134" w:rsidRPr="00775134">
        <w:rPr>
          <w:color w:val="000000"/>
        </w:rPr>
        <w:t>4200491195</w:t>
      </w:r>
    </w:p>
    <w:p w14:paraId="005127D8" w14:textId="51A5544D" w:rsidR="00994597" w:rsidRDefault="00A520CC" w:rsidP="00D54B9F">
      <w:pPr>
        <w:ind w:left="2040"/>
        <w:rPr>
          <w:color w:val="000000"/>
        </w:rPr>
      </w:pPr>
      <w:r>
        <w:rPr>
          <w:color w:val="000000"/>
        </w:rPr>
        <w:t>Country:</w:t>
      </w:r>
      <w:r>
        <w:rPr>
          <w:color w:val="000000"/>
        </w:rPr>
        <w:tab/>
      </w:r>
      <w:r>
        <w:rPr>
          <w:color w:val="000000"/>
        </w:rPr>
        <w:tab/>
      </w:r>
      <w:r>
        <w:rPr>
          <w:color w:val="000000"/>
        </w:rPr>
        <w:tab/>
      </w:r>
      <w:r w:rsidR="00627D7F">
        <w:rPr>
          <w:color w:val="808080"/>
          <w:sz w:val="20"/>
          <w:szCs w:val="20"/>
        </w:rPr>
        <w:t>Somalia</w:t>
      </w:r>
    </w:p>
    <w:p w14:paraId="7310868C" w14:textId="28D58CCB" w:rsidR="00994597" w:rsidRDefault="00A520CC" w:rsidP="00D54B9F">
      <w:pPr>
        <w:ind w:left="2040"/>
        <w:rPr>
          <w:color w:val="000000"/>
        </w:rPr>
      </w:pPr>
      <w:r>
        <w:rPr>
          <w:color w:val="000000"/>
        </w:rPr>
        <w:t>Issued on:</w:t>
      </w:r>
      <w:r>
        <w:rPr>
          <w:color w:val="000000"/>
        </w:rPr>
        <w:tab/>
      </w:r>
      <w:r>
        <w:rPr>
          <w:color w:val="000000"/>
        </w:rPr>
        <w:tab/>
      </w:r>
      <w:sdt>
        <w:sdtPr>
          <w:rPr>
            <w:color w:val="808080"/>
            <w:sz w:val="20"/>
            <w:szCs w:val="20"/>
          </w:rPr>
          <w:id w:val="-248275096"/>
          <w:placeholder>
            <w:docPart w:val="0DFFEAC2BE824023946B8A306A45C218"/>
          </w:placeholder>
          <w:date w:fullDate="2023-07-06T00:00:00Z">
            <w:dateFormat w:val="dd-MMM-yy"/>
            <w:lid w:val="en-US"/>
            <w:storeMappedDataAs w:val="dateTime"/>
            <w:calendar w:val="gregorian"/>
          </w:date>
        </w:sdtPr>
        <w:sdtEndPr/>
        <w:sdtContent>
          <w:r w:rsidR="00D84124">
            <w:rPr>
              <w:color w:val="808080"/>
              <w:sz w:val="20"/>
              <w:szCs w:val="20"/>
              <w:lang w:val="en-US"/>
            </w:rPr>
            <w:t>06-Jul-23</w:t>
          </w:r>
        </w:sdtContent>
      </w:sdt>
    </w:p>
    <w:p w14:paraId="41C8F396" w14:textId="77777777" w:rsidR="00994597" w:rsidRDefault="00A520CC" w:rsidP="00D54B9F">
      <w:pPr>
        <w:jc w:val="center"/>
        <w:rPr>
          <w:b/>
          <w:sz w:val="20"/>
          <w:szCs w:val="20"/>
        </w:rPr>
      </w:pPr>
      <w:r>
        <w:br w:type="page"/>
      </w:r>
    </w:p>
    <w:p w14:paraId="38457382" w14:textId="77777777" w:rsidR="00994597" w:rsidRDefault="00A520CC" w:rsidP="00D54B9F">
      <w:pPr>
        <w:pStyle w:val="Heading1"/>
        <w:jc w:val="both"/>
      </w:pPr>
      <w:bookmarkStart w:id="0" w:name="_heading=h.gjdgxs" w:colFirst="0" w:colLast="0"/>
      <w:bookmarkEnd w:id="0"/>
      <w:r>
        <w:lastRenderedPageBreak/>
        <w:t xml:space="preserve">SECTION 1: LETTER OF INVITATION </w:t>
      </w:r>
    </w:p>
    <w:p w14:paraId="373CCFB9" w14:textId="3B22EC0B" w:rsidR="00994597" w:rsidRDefault="00C8322A" w:rsidP="00D54B9F">
      <w:pPr>
        <w:jc w:val="both"/>
        <w:rPr>
          <w:i/>
          <w:color w:val="000000"/>
          <w:sz w:val="20"/>
          <w:szCs w:val="20"/>
        </w:rPr>
      </w:pPr>
      <w:sdt>
        <w:sdtPr>
          <w:rPr>
            <w:color w:val="808080"/>
            <w:sz w:val="20"/>
            <w:szCs w:val="20"/>
          </w:rPr>
          <w:id w:val="1146469212"/>
          <w:placeholder>
            <w:docPart w:val="DefaultPlaceholder_-1854013440"/>
          </w:placeholder>
        </w:sdtPr>
        <w:sdtEndPr/>
        <w:sdtContent>
          <w:r w:rsidR="0079310F">
            <w:t>International Organization for Migration</w:t>
          </w:r>
          <w:r w:rsidR="00A520CC">
            <w:rPr>
              <w:color w:val="808080"/>
              <w:sz w:val="20"/>
              <w:szCs w:val="20"/>
            </w:rPr>
            <w:t>.</w:t>
          </w:r>
        </w:sdtContent>
      </w:sdt>
      <w:r w:rsidR="00A520CC">
        <w:rPr>
          <w:color w:val="000000"/>
          <w:sz w:val="20"/>
          <w:szCs w:val="20"/>
        </w:rPr>
        <w:t xml:space="preserve">, hereinafter referred to as </w:t>
      </w:r>
      <w:sdt>
        <w:sdtPr>
          <w:rPr>
            <w:color w:val="000000"/>
            <w:sz w:val="20"/>
            <w:szCs w:val="20"/>
          </w:rPr>
          <w:id w:val="-1850398230"/>
          <w:placeholder>
            <w:docPart w:val="DefaultPlaceholder_-1854013440"/>
          </w:placeholder>
        </w:sdtPr>
        <w:sdtEndPr>
          <w:rPr>
            <w:color w:val="808080"/>
          </w:rPr>
        </w:sdtEndPr>
        <w:sdtContent>
          <w:r w:rsidR="0079310F">
            <w:rPr>
              <w:color w:val="808080"/>
              <w:sz w:val="20"/>
              <w:szCs w:val="20"/>
            </w:rPr>
            <w:t>IOM</w:t>
          </w:r>
        </w:sdtContent>
      </w:sdt>
      <w:r w:rsidR="00A520CC">
        <w:rPr>
          <w:color w:val="808080"/>
          <w:sz w:val="20"/>
          <w:szCs w:val="20"/>
        </w:rPr>
        <w:t>.</w:t>
      </w:r>
      <w:r w:rsidR="00A520CC">
        <w:rPr>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63C30270" w:rsidR="00994597" w:rsidRDefault="00A520CC" w:rsidP="00D54B9F">
      <w:pPr>
        <w:spacing w:after="0"/>
        <w:ind w:firstLine="340"/>
        <w:jc w:val="both"/>
        <w:rPr>
          <w:sz w:val="20"/>
          <w:szCs w:val="20"/>
        </w:rPr>
      </w:pPr>
      <w:r>
        <w:rPr>
          <w:sz w:val="20"/>
          <w:szCs w:val="20"/>
        </w:rPr>
        <w:t>Section 5: Terms of Reference</w:t>
      </w:r>
      <w:r w:rsidR="006B785E">
        <w:rPr>
          <w:sz w:val="20"/>
          <w:szCs w:val="20"/>
        </w:rPr>
        <w:t>/Statement of Works</w:t>
      </w:r>
    </w:p>
    <w:p w14:paraId="6795B2AB" w14:textId="77777777" w:rsidR="00994597" w:rsidRDefault="00A520CC" w:rsidP="00D54B9F">
      <w:pPr>
        <w:spacing w:after="0"/>
        <w:ind w:firstLine="340"/>
        <w:jc w:val="both"/>
        <w:rPr>
          <w:sz w:val="20"/>
          <w:szCs w:val="20"/>
        </w:rPr>
      </w:pPr>
      <w:r>
        <w:rPr>
          <w:sz w:val="20"/>
          <w:szCs w:val="20"/>
        </w:rPr>
        <w:t>Section 6: Conditions of Contract and Contract Forms</w:t>
      </w:r>
    </w:p>
    <w:p w14:paraId="46BD3AFF" w14:textId="77777777" w:rsidR="00994597" w:rsidRDefault="00A520CC" w:rsidP="00D54B9F">
      <w:pPr>
        <w:spacing w:after="0"/>
        <w:ind w:firstLine="340"/>
        <w:jc w:val="both"/>
        <w:rPr>
          <w:color w:val="FF0000"/>
          <w:sz w:val="20"/>
          <w:szCs w:val="20"/>
        </w:rPr>
      </w:pPr>
      <w:r>
        <w:rPr>
          <w:sz w:val="20"/>
          <w:szCs w:val="20"/>
        </w:rPr>
        <w:t>Section 7: Proposal Forms</w:t>
      </w:r>
    </w:p>
    <w:p w14:paraId="78051AC2" w14:textId="77777777" w:rsidR="00994597" w:rsidRDefault="00A520CC" w:rsidP="0093206C">
      <w:pPr>
        <w:numPr>
          <w:ilvl w:val="0"/>
          <w:numId w:val="17"/>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6EE48C5B"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 xml:space="preserve">Form F: Eligibility and Qualification </w:t>
      </w:r>
    </w:p>
    <w:p w14:paraId="19959743"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 xml:space="preserve">Form G: Format for Technical Proposal </w:t>
      </w:r>
    </w:p>
    <w:p w14:paraId="75B1B66A"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Form H: Format for CV of proposed key personnel</w:t>
      </w:r>
    </w:p>
    <w:p w14:paraId="1A609264"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Form I: Statement of Exclusivity and Availability</w:t>
      </w:r>
    </w:p>
    <w:p w14:paraId="17B94913"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Form J: Financial Proposal Submission</w:t>
      </w:r>
    </w:p>
    <w:p w14:paraId="30D4DAEE" w14:textId="77777777" w:rsidR="00994597" w:rsidRDefault="00A520CC" w:rsidP="0093206C">
      <w:pPr>
        <w:numPr>
          <w:ilvl w:val="0"/>
          <w:numId w:val="17"/>
        </w:numPr>
        <w:pBdr>
          <w:top w:val="nil"/>
          <w:left w:val="nil"/>
          <w:bottom w:val="nil"/>
          <w:right w:val="nil"/>
          <w:between w:val="nil"/>
        </w:pBdr>
        <w:spacing w:after="0"/>
        <w:jc w:val="both"/>
        <w:rPr>
          <w:color w:val="000000"/>
          <w:sz w:val="20"/>
          <w:szCs w:val="20"/>
        </w:rPr>
      </w:pPr>
      <w:r>
        <w:rPr>
          <w:color w:val="000000"/>
          <w:sz w:val="20"/>
          <w:szCs w:val="20"/>
        </w:rPr>
        <w:t>Form K: Format for Financial Proposal</w:t>
      </w:r>
    </w:p>
    <w:p w14:paraId="72A3D3EC" w14:textId="77777777" w:rsidR="00994597" w:rsidRDefault="00994597" w:rsidP="00D54B9F">
      <w:pPr>
        <w:keepNext/>
        <w:pBdr>
          <w:top w:val="nil"/>
          <w:left w:val="nil"/>
          <w:bottom w:val="nil"/>
          <w:right w:val="nil"/>
          <w:between w:val="nil"/>
        </w:pBdr>
        <w:spacing w:after="200" w:line="240" w:lineRule="auto"/>
        <w:jc w:val="both"/>
        <w:rPr>
          <w:color w:val="000000"/>
          <w:sz w:val="20"/>
          <w:szCs w:val="20"/>
        </w:rPr>
      </w:pPr>
    </w:p>
    <w:p w14:paraId="7347EC0A" w14:textId="77777777" w:rsidR="00994597" w:rsidRDefault="00A520CC" w:rsidP="00D54B9F">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2A56E375" w:rsidR="00994597" w:rsidRDefault="00A520CC" w:rsidP="00D54B9F">
      <w:pPr>
        <w:pBdr>
          <w:top w:val="nil"/>
          <w:left w:val="nil"/>
          <w:bottom w:val="nil"/>
          <w:right w:val="nil"/>
          <w:between w:val="nil"/>
        </w:pBdr>
        <w:jc w:val="both"/>
        <w:rPr>
          <w:color w:val="000000"/>
          <w:sz w:val="20"/>
          <w:szCs w:val="20"/>
        </w:rPr>
      </w:pPr>
      <w:r>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howingPlcHdr/>
        </w:sdtPr>
        <w:sdtEndPr/>
        <w:sdtContent>
          <w:r w:rsidR="00D54B9F" w:rsidRPr="0090553C">
            <w:rPr>
              <w:rStyle w:val="PlaceholderText"/>
            </w:rPr>
            <w:t>Click or tap here to enter text.</w:t>
          </w:r>
        </w:sdtContent>
      </w:sdt>
      <w:r>
        <w:rPr>
          <w:color w:val="000000"/>
          <w:sz w:val="20"/>
          <w:szCs w:val="20"/>
        </w:rPr>
        <w:t xml:space="preserve">no later than </w:t>
      </w:r>
      <w:sdt>
        <w:sdtPr>
          <w:rPr>
            <w:color w:val="808080"/>
            <w:sz w:val="20"/>
            <w:szCs w:val="20"/>
          </w:rPr>
          <w:id w:val="2130054217"/>
          <w:placeholder>
            <w:docPart w:val="DefaultPlaceholder_-1854013437"/>
          </w:placeholder>
          <w:date>
            <w:dateFormat w:val="dd/MM/yyyy"/>
            <w:lid w:val="en-PH"/>
            <w:storeMappedDataAs w:val="dateTime"/>
            <w:calendar w:val="gregorian"/>
          </w:date>
        </w:sdtPr>
        <w:sdtEndPr/>
        <w:sdtContent>
          <w:r>
            <w:rPr>
              <w:color w:val="808080"/>
              <w:sz w:val="20"/>
              <w:szCs w:val="20"/>
            </w:rPr>
            <w:t>Click or tap to enter a date</w:t>
          </w:r>
        </w:sdtContent>
      </w:sdt>
      <w:r>
        <w:rPr>
          <w:color w:val="808080"/>
          <w:sz w:val="20"/>
          <w:szCs w:val="20"/>
        </w:rPr>
        <w:t>.</w:t>
      </w:r>
      <w:r>
        <w:rPr>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Default="00A520CC" w:rsidP="00C36D1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0D0B940D" w14:textId="77777777" w:rsidR="00994597" w:rsidRDefault="00994597" w:rsidP="00D54B9F">
      <w:pPr>
        <w:ind w:left="720"/>
        <w:jc w:val="both"/>
        <w:rPr>
          <w:color w:val="000000"/>
          <w:sz w:val="20"/>
          <w:szCs w:val="20"/>
        </w:rPr>
      </w:pPr>
    </w:p>
    <w:p w14:paraId="298ED7D9" w14:textId="2622D5BF" w:rsidR="00994597" w:rsidRDefault="00A520CC" w:rsidP="00D54B9F">
      <w:pPr>
        <w:jc w:val="both"/>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994597" w14:paraId="060D33E2" w14:textId="77777777">
        <w:trPr>
          <w:trHeight w:val="730"/>
        </w:trPr>
        <w:tc>
          <w:tcPr>
            <w:tcW w:w="5040" w:type="dxa"/>
          </w:tcPr>
          <w:p w14:paraId="1195C9E0" w14:textId="51A5EBB5" w:rsidR="00994597" w:rsidRDefault="00A520CC" w:rsidP="00D54B9F">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895504934"/>
                <w:placeholder>
                  <w:docPart w:val="DefaultPlaceholder_-1854013440"/>
                </w:placeholder>
              </w:sdtPr>
              <w:sdtEndPr>
                <w:rPr>
                  <w:color w:val="808080"/>
                </w:rPr>
              </w:sdtEndPr>
              <w:sdtContent>
                <w:r>
                  <w:rPr>
                    <w:color w:val="808080"/>
                    <w:sz w:val="20"/>
                    <w:szCs w:val="20"/>
                  </w:rPr>
                  <w:t>Click or tap here to enter text.</w:t>
                </w:r>
              </w:sdtContent>
            </w:sdt>
          </w:p>
          <w:p w14:paraId="1CE03F95" w14:textId="598CC04D" w:rsidR="00994597" w:rsidRDefault="00A520CC" w:rsidP="00D54B9F">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259266708"/>
                <w:placeholder>
                  <w:docPart w:val="DefaultPlaceholder_-1854013440"/>
                </w:placeholder>
              </w:sdtPr>
              <w:sdtEndPr>
                <w:rPr>
                  <w:color w:val="808080"/>
                </w:rPr>
              </w:sdtEndPr>
              <w:sdtContent>
                <w:r>
                  <w:rPr>
                    <w:color w:val="808080"/>
                    <w:sz w:val="20"/>
                    <w:szCs w:val="20"/>
                  </w:rPr>
                  <w:t>Click or tap here to enter text.</w:t>
                </w:r>
              </w:sdtContent>
            </w:sdt>
          </w:p>
          <w:p w14:paraId="671F3CFB" w14:textId="26D3494B" w:rsidR="00994597" w:rsidRDefault="00A520CC" w:rsidP="00D54B9F">
            <w:pPr>
              <w:pBdr>
                <w:top w:val="nil"/>
                <w:left w:val="nil"/>
                <w:bottom w:val="nil"/>
                <w:right w:val="nil"/>
                <w:between w:val="nil"/>
              </w:pBdr>
              <w:tabs>
                <w:tab w:val="center" w:pos="4320"/>
                <w:tab w:val="right" w:pos="8640"/>
              </w:tabs>
              <w:spacing w:before="60" w:after="60"/>
              <w:jc w:val="both"/>
              <w:rPr>
                <w:color w:val="000000"/>
                <w:sz w:val="20"/>
                <w:szCs w:val="20"/>
              </w:rPr>
            </w:pPr>
            <w:r>
              <w:rPr>
                <w:color w:val="000000"/>
                <w:sz w:val="20"/>
                <w:szCs w:val="20"/>
              </w:rPr>
              <w:t xml:space="preserve">Date:  </w:t>
            </w:r>
            <w:sdt>
              <w:sdtPr>
                <w:rPr>
                  <w:color w:val="808080"/>
                  <w:sz w:val="20"/>
                  <w:szCs w:val="20"/>
                </w:rPr>
                <w:id w:val="626976499"/>
                <w:placeholder>
                  <w:docPart w:val="DefaultPlaceholder_-1854013437"/>
                </w:placeholder>
                <w:date>
                  <w:dateFormat w:val="dd-MMM-yy"/>
                  <w:lid w:val="en-US"/>
                  <w:storeMappedDataAs w:val="dateTime"/>
                  <w:calendar w:val="gregorian"/>
                </w:date>
              </w:sdtPr>
              <w:sdtEndPr/>
              <w:sdtContent>
                <w:r w:rsidRPr="0075476B">
                  <w:rPr>
                    <w:color w:val="808080"/>
                    <w:sz w:val="20"/>
                    <w:szCs w:val="20"/>
                  </w:rPr>
                  <w:t>Click or tap to enter a date.</w:t>
                </w:r>
              </w:sdtContent>
            </w:sdt>
          </w:p>
        </w:tc>
        <w:tc>
          <w:tcPr>
            <w:tcW w:w="4860" w:type="dxa"/>
          </w:tcPr>
          <w:p w14:paraId="64C420E2" w14:textId="0E5D2360" w:rsidR="00994597" w:rsidRDefault="00994597" w:rsidP="00D54B9F">
            <w:pPr>
              <w:pBdr>
                <w:top w:val="nil"/>
                <w:left w:val="nil"/>
                <w:bottom w:val="nil"/>
                <w:right w:val="nil"/>
                <w:between w:val="nil"/>
              </w:pBdr>
              <w:tabs>
                <w:tab w:val="center" w:pos="4320"/>
                <w:tab w:val="right" w:pos="8640"/>
              </w:tabs>
              <w:spacing w:before="60" w:after="60"/>
              <w:jc w:val="both"/>
              <w:rPr>
                <w:color w:val="000000"/>
                <w:sz w:val="20"/>
                <w:szCs w:val="20"/>
              </w:rPr>
            </w:pPr>
          </w:p>
        </w:tc>
      </w:tr>
    </w:tbl>
    <w:p w14:paraId="0E27B00A" w14:textId="77777777" w:rsidR="00994597" w:rsidRDefault="00994597" w:rsidP="00D54B9F">
      <w:pPr>
        <w:jc w:val="both"/>
        <w:rPr>
          <w:b/>
          <w:sz w:val="20"/>
          <w:szCs w:val="20"/>
        </w:rPr>
      </w:pPr>
    </w:p>
    <w:p w14:paraId="60061E4C" w14:textId="77777777" w:rsidR="00994597" w:rsidRDefault="00A520CC" w:rsidP="00D54B9F">
      <w:pPr>
        <w:jc w:val="both"/>
        <w:rPr>
          <w:b/>
          <w:sz w:val="20"/>
          <w:szCs w:val="20"/>
        </w:rPr>
      </w:pPr>
      <w:r>
        <w:br w:type="page"/>
      </w:r>
    </w:p>
    <w:p w14:paraId="2FEED557" w14:textId="77777777" w:rsidR="00994597" w:rsidRDefault="00A520CC" w:rsidP="00D54B9F">
      <w:pPr>
        <w:pStyle w:val="Heading1"/>
        <w:jc w:val="both"/>
      </w:pPr>
      <w:bookmarkStart w:id="1" w:name="_heading=h.30j0zll" w:colFirst="0" w:colLast="0"/>
      <w:bookmarkEnd w:id="1"/>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tc>
          <w:tcPr>
            <w:tcW w:w="10333" w:type="dxa"/>
            <w:gridSpan w:val="2"/>
            <w:shd w:val="clear" w:color="auto" w:fill="E7E6E6"/>
          </w:tcPr>
          <w:p w14:paraId="491770F2" w14:textId="77777777" w:rsidR="00994597" w:rsidRDefault="00A520CC" w:rsidP="00D54B9F">
            <w:pPr>
              <w:pStyle w:val="Heading2"/>
              <w:jc w:val="both"/>
            </w:pPr>
            <w:bookmarkStart w:id="2" w:name="_heading=h.1fob9te" w:colFirst="0" w:colLast="0"/>
            <w:bookmarkEnd w:id="2"/>
            <w:r>
              <w:t xml:space="preserve">GENERAL </w:t>
            </w:r>
          </w:p>
        </w:tc>
      </w:tr>
      <w:tr w:rsidR="00994597" w14:paraId="2E1143D5" w14:textId="77777777">
        <w:tc>
          <w:tcPr>
            <w:tcW w:w="2547" w:type="dxa"/>
          </w:tcPr>
          <w:p w14:paraId="451381E3" w14:textId="77777777" w:rsidR="00994597" w:rsidRDefault="00A520CC" w:rsidP="0093206C">
            <w:pPr>
              <w:pStyle w:val="Heading3"/>
              <w:numPr>
                <w:ilvl w:val="0"/>
                <w:numId w:val="2"/>
              </w:numPr>
              <w:jc w:val="both"/>
            </w:pPr>
            <w:bookmarkStart w:id="3" w:name="_heading=h.3znysh7" w:colFirst="0" w:colLast="0"/>
            <w:bookmarkEnd w:id="3"/>
            <w:r>
              <w:t xml:space="preserve">Scope </w:t>
            </w:r>
          </w:p>
        </w:tc>
        <w:tc>
          <w:tcPr>
            <w:tcW w:w="7786" w:type="dxa"/>
          </w:tcPr>
          <w:p w14:paraId="0C7AF1B7" w14:textId="78B164F8" w:rsidR="00994597" w:rsidRDefault="00A520CC" w:rsidP="00D54B9F">
            <w:pPr>
              <w:spacing w:after="120"/>
              <w:jc w:val="both"/>
              <w:rPr>
                <w:sz w:val="20"/>
                <w:szCs w:val="20"/>
              </w:rPr>
            </w:pPr>
            <w:bookmarkStart w:id="4" w:name="_heading=h.2et92p0" w:colFirst="0" w:colLast="0"/>
            <w:bookmarkEnd w:id="4"/>
            <w:r>
              <w:rPr>
                <w:sz w:val="20"/>
                <w:szCs w:val="20"/>
              </w:rPr>
              <w:t>Proposers are invited to submit a proposal for the services</w:t>
            </w:r>
            <w:r w:rsidR="002E09CC">
              <w:rPr>
                <w:sz w:val="20"/>
                <w:szCs w:val="20"/>
              </w:rPr>
              <w:t>/works</w:t>
            </w:r>
            <w:r>
              <w:rPr>
                <w:sz w:val="20"/>
                <w:szCs w:val="20"/>
              </w:rPr>
              <w:t xml:space="preserve"> specified in Section 5: Terms of Reference</w:t>
            </w:r>
            <w:r w:rsidR="002E09CC">
              <w:rPr>
                <w:sz w:val="20"/>
                <w:szCs w:val="20"/>
              </w:rPr>
              <w:t>/Scope of Works</w:t>
            </w:r>
            <w:r>
              <w:rPr>
                <w:sz w:val="20"/>
                <w:szCs w:val="20"/>
              </w:rPr>
              <w:t>,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5" w:name="_heading=h.tyjcwt" w:colFirst="0" w:colLast="0"/>
            <w:bookmarkEnd w:id="5"/>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End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End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tc>
          <w:tcPr>
            <w:tcW w:w="2547" w:type="dxa"/>
          </w:tcPr>
          <w:p w14:paraId="5034785F" w14:textId="77777777" w:rsidR="00994597" w:rsidRDefault="00A520CC" w:rsidP="0093206C">
            <w:pPr>
              <w:pStyle w:val="Heading3"/>
              <w:numPr>
                <w:ilvl w:val="0"/>
                <w:numId w:val="2"/>
              </w:numPr>
              <w:jc w:val="both"/>
            </w:pPr>
            <w:bookmarkStart w:id="6" w:name="_heading=h.3dy6vkm" w:colFirst="0" w:colLast="0"/>
            <w:bookmarkEnd w:id="6"/>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EndPr/>
              <w:sdtContent>
                <w:r w:rsidR="009E1861" w:rsidRPr="009E1861">
                  <w:rPr>
                    <w:sz w:val="20"/>
                    <w:szCs w:val="20"/>
                  </w:rPr>
                  <w:t>IOM</w:t>
                </w:r>
              </w:sdtContent>
            </w:sdt>
            <w:r>
              <w:rPr>
                <w:sz w:val="20"/>
                <w:szCs w:val="20"/>
              </w:rPr>
              <w:t xml:space="preserve"> is under no obligation to award a contract to any proposer </w:t>
            </w:r>
            <w:proofErr w:type="gramStart"/>
            <w:r>
              <w:rPr>
                <w:sz w:val="20"/>
                <w:szCs w:val="20"/>
              </w:rPr>
              <w:t>as a result of</w:t>
            </w:r>
            <w:proofErr w:type="gramEnd"/>
            <w:r>
              <w:rPr>
                <w:sz w:val="20"/>
                <w:szCs w:val="20"/>
              </w:rPr>
              <w:t xml:space="preserve"> this RFP.</w:t>
            </w:r>
          </w:p>
        </w:tc>
      </w:tr>
      <w:tr w:rsidR="00994597" w14:paraId="2B356B62" w14:textId="77777777">
        <w:tc>
          <w:tcPr>
            <w:tcW w:w="2547" w:type="dxa"/>
          </w:tcPr>
          <w:p w14:paraId="30DD0FA3" w14:textId="77777777" w:rsidR="00994597" w:rsidRDefault="00A520CC" w:rsidP="0093206C">
            <w:pPr>
              <w:pStyle w:val="Heading3"/>
              <w:numPr>
                <w:ilvl w:val="0"/>
                <w:numId w:val="2"/>
              </w:numPr>
              <w:jc w:val="both"/>
            </w:pPr>
            <w:bookmarkStart w:id="7" w:name="_heading=h.1t3h5sf" w:colFirst="0" w:colLast="0"/>
            <w:bookmarkEnd w:id="7"/>
            <w:r>
              <w:t>Supplier Code of Conduct</w:t>
            </w:r>
          </w:p>
        </w:tc>
        <w:tc>
          <w:tcPr>
            <w:tcW w:w="7786" w:type="dxa"/>
          </w:tcPr>
          <w:p w14:paraId="16B7DAA7" w14:textId="2A2D470A" w:rsidR="00994597" w:rsidRPr="006E6408" w:rsidRDefault="00A520CC" w:rsidP="006E6408">
            <w:pPr>
              <w:spacing w:after="120"/>
              <w:jc w:val="both"/>
              <w:rPr>
                <w:sz w:val="20"/>
                <w:szCs w:val="20"/>
              </w:rPr>
            </w:pPr>
            <w:r>
              <w:rPr>
                <w:sz w:val="20"/>
                <w:szCs w:val="20"/>
              </w:rPr>
              <w:t xml:space="preserve">All proposers must read the United Nations Supplier Code of Conduct and acknowledge that it provides the minimum standards expected of suppliers to the </w:t>
            </w:r>
            <w:r w:rsidR="00444B5C">
              <w:rPr>
                <w:sz w:val="20"/>
                <w:szCs w:val="20"/>
              </w:rPr>
              <w:t>IOM</w:t>
            </w:r>
            <w:r>
              <w:rPr>
                <w:sz w:val="20"/>
                <w:szCs w:val="20"/>
              </w:rPr>
              <w:t xml:space="preserve">. The Code of Conduct, which includes </w:t>
            </w:r>
            <w:r>
              <w:rPr>
                <w:b/>
                <w:sz w:val="20"/>
                <w:szCs w:val="20"/>
              </w:rPr>
              <w:t xml:space="preserve">principles on labour, human rights, </w:t>
            </w:r>
            <w:r w:rsidR="00627D7F">
              <w:rPr>
                <w:b/>
                <w:sz w:val="20"/>
                <w:szCs w:val="20"/>
              </w:rPr>
              <w:t>environment,</w:t>
            </w:r>
            <w:r>
              <w:rPr>
                <w:b/>
                <w:sz w:val="20"/>
                <w:szCs w:val="20"/>
              </w:rPr>
              <w:t xml:space="preserve"> and ethical conduct </w:t>
            </w:r>
            <w:r>
              <w:rPr>
                <w:sz w:val="20"/>
                <w:szCs w:val="20"/>
              </w:rPr>
              <w:t xml:space="preserve">may be found at: </w:t>
            </w:r>
            <w:hyperlink r:id="rId11"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tc>
          <w:tcPr>
            <w:tcW w:w="2547" w:type="dxa"/>
          </w:tcPr>
          <w:p w14:paraId="05CCE887" w14:textId="77777777" w:rsidR="00994597" w:rsidRDefault="00A520CC" w:rsidP="0093206C">
            <w:pPr>
              <w:pStyle w:val="Heading3"/>
              <w:numPr>
                <w:ilvl w:val="0"/>
                <w:numId w:val="2"/>
              </w:numPr>
              <w:jc w:val="both"/>
            </w:pPr>
            <w:bookmarkStart w:id="8" w:name="_heading=h.4d34og8" w:colFirst="0" w:colLast="0"/>
            <w:bookmarkEnd w:id="8"/>
            <w:r>
              <w:t>Eligible proposers</w:t>
            </w:r>
          </w:p>
        </w:tc>
        <w:tc>
          <w:tcPr>
            <w:tcW w:w="7786" w:type="dxa"/>
          </w:tcPr>
          <w:p w14:paraId="61FEF692" w14:textId="3C196563" w:rsidR="00994597" w:rsidRDefault="00A520CC" w:rsidP="00D54B9F">
            <w:pPr>
              <w:spacing w:after="120"/>
              <w:jc w:val="both"/>
              <w:rPr>
                <w:sz w:val="20"/>
                <w:szCs w:val="20"/>
              </w:rPr>
            </w:pPr>
            <w:r>
              <w:rPr>
                <w:sz w:val="20"/>
                <w:szCs w:val="20"/>
              </w:rPr>
              <w:t xml:space="preserve">Proposers shall have the legal capacity to </w:t>
            </w:r>
            <w:proofErr w:type="gramStart"/>
            <w:r>
              <w:rPr>
                <w:sz w:val="20"/>
                <w:szCs w:val="20"/>
              </w:rPr>
              <w:t>enter into</w:t>
            </w:r>
            <w:proofErr w:type="gramEnd"/>
            <w:r>
              <w:rPr>
                <w:sz w:val="20"/>
                <w:szCs w:val="20"/>
              </w:rPr>
              <w:t xml:space="preserve"> a binding contract with</w:t>
            </w:r>
            <w:r w:rsidR="0079310F">
              <w:rPr>
                <w:color w:val="808080"/>
                <w:sz w:val="20"/>
                <w:szCs w:val="20"/>
              </w:rPr>
              <w:t xml:space="preserve"> </w:t>
            </w:r>
            <w:r w:rsidR="0079310F">
              <w:t>International Organization for Migration</w:t>
            </w:r>
            <w:r>
              <w:rPr>
                <w:sz w:val="20"/>
                <w:szCs w:val="20"/>
              </w:rPr>
              <w:t xml:space="preserve">. </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45EB310B"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93206C">
            <w:pPr>
              <w:numPr>
                <w:ilvl w:val="0"/>
                <w:numId w:val="12"/>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2">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994597" w:rsidRDefault="00A520CC" w:rsidP="0093206C">
            <w:pPr>
              <w:numPr>
                <w:ilvl w:val="0"/>
                <w:numId w:val="12"/>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3">
              <w:r>
                <w:rPr>
                  <w:color w:val="264768"/>
                  <w:sz w:val="20"/>
                  <w:szCs w:val="20"/>
                  <w:u w:val="single"/>
                </w:rPr>
                <w:t>Consolidated United Nations Security Council Sanctions List</w:t>
              </w:r>
            </w:hyperlink>
            <w:r>
              <w:rPr>
                <w:color w:val="000000"/>
                <w:sz w:val="20"/>
                <w:szCs w:val="20"/>
              </w:rPr>
              <w:t>, including the </w:t>
            </w:r>
            <w:hyperlink r:id="rId14">
              <w:r>
                <w:rPr>
                  <w:color w:val="0563C1"/>
                  <w:sz w:val="20"/>
                  <w:szCs w:val="20"/>
                  <w:u w:val="single"/>
                </w:rPr>
                <w:t>UN Security Council Resolution 1267/1989 list;</w:t>
              </w:r>
            </w:hyperlink>
          </w:p>
          <w:p w14:paraId="0CAE6A69" w14:textId="77777777" w:rsidR="00994597" w:rsidRPr="00855BB1" w:rsidRDefault="00A520CC" w:rsidP="0093206C">
            <w:pPr>
              <w:numPr>
                <w:ilvl w:val="0"/>
                <w:numId w:val="12"/>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5">
              <w:r>
                <w:rPr>
                  <w:color w:val="264768"/>
                  <w:sz w:val="20"/>
                  <w:szCs w:val="20"/>
                  <w:u w:val="single"/>
                </w:rPr>
                <w:t>World Bank Corporate Procurement Listing of Non-Responsible Vendors</w:t>
              </w:r>
            </w:hyperlink>
            <w:r>
              <w:rPr>
                <w:color w:val="000000"/>
                <w:sz w:val="20"/>
                <w:szCs w:val="20"/>
              </w:rPr>
              <w:t> and </w:t>
            </w:r>
            <w:hyperlink r:id="rId16">
              <w:r>
                <w:rPr>
                  <w:color w:val="264768"/>
                  <w:sz w:val="20"/>
                  <w:szCs w:val="20"/>
                  <w:u w:val="single"/>
                </w:rPr>
                <w:t>World Bank Listing of Ineligible Firms and Individuals</w:t>
              </w:r>
            </w:hyperlink>
            <w:r>
              <w:rPr>
                <w:color w:val="264768"/>
                <w:sz w:val="20"/>
                <w:szCs w:val="20"/>
                <w:u w:val="single"/>
              </w:rPr>
              <w:t>.</w:t>
            </w:r>
          </w:p>
          <w:p w14:paraId="54497C92" w14:textId="10E29168" w:rsidR="00855BB1" w:rsidRDefault="00855BB1" w:rsidP="0093206C">
            <w:pPr>
              <w:numPr>
                <w:ilvl w:val="0"/>
                <w:numId w:val="12"/>
              </w:numPr>
              <w:pBdr>
                <w:top w:val="nil"/>
                <w:left w:val="nil"/>
                <w:bottom w:val="nil"/>
                <w:right w:val="nil"/>
                <w:between w:val="nil"/>
              </w:pBdr>
              <w:spacing w:after="120"/>
              <w:jc w:val="both"/>
              <w:rPr>
                <w:color w:val="0563C1"/>
                <w:sz w:val="20"/>
                <w:szCs w:val="20"/>
                <w:u w:val="single"/>
              </w:rPr>
            </w:pPr>
            <w:r>
              <w:rPr>
                <w:color w:val="000000"/>
                <w:sz w:val="20"/>
                <w:szCs w:val="20"/>
              </w:rPr>
              <w:t xml:space="preserve">Other sanctions </w:t>
            </w:r>
            <w:r w:rsidR="00627D7F">
              <w:rPr>
                <w:color w:val="000000"/>
                <w:sz w:val="20"/>
                <w:szCs w:val="20"/>
              </w:rPr>
              <w:t>list</w:t>
            </w:r>
            <w:r>
              <w:rPr>
                <w:color w:val="000000"/>
                <w:sz w:val="20"/>
                <w:szCs w:val="20"/>
              </w:rPr>
              <w:t>, if applicable, as per the discretion of the IOM.</w:t>
            </w:r>
          </w:p>
        </w:tc>
      </w:tr>
      <w:tr w:rsidR="00994597" w14:paraId="12DFE95B" w14:textId="77777777">
        <w:tc>
          <w:tcPr>
            <w:tcW w:w="2547" w:type="dxa"/>
          </w:tcPr>
          <w:p w14:paraId="14D1A387" w14:textId="77777777" w:rsidR="00994597" w:rsidRDefault="00A520CC" w:rsidP="0093206C">
            <w:pPr>
              <w:pStyle w:val="Heading3"/>
              <w:numPr>
                <w:ilvl w:val="0"/>
                <w:numId w:val="2"/>
              </w:numPr>
              <w:jc w:val="both"/>
            </w:pPr>
            <w:bookmarkStart w:id="9" w:name="_heading=h.2s8eyo1" w:colFirst="0" w:colLast="0"/>
            <w:bookmarkEnd w:id="9"/>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End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End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EndPr/>
              <w:sdtContent>
                <w:sdt>
                  <w:sdtPr>
                    <w:rPr>
                      <w:color w:val="000000" w:themeColor="text1"/>
                      <w:sz w:val="20"/>
                      <w:szCs w:val="20"/>
                    </w:rPr>
                    <w:id w:val="1780603601"/>
                    <w:placeholder>
                      <w:docPart w:val="DefaultPlaceholder_-1854013440"/>
                    </w:placeholder>
                  </w:sdtPr>
                  <w:sdtEnd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tc>
          <w:tcPr>
            <w:tcW w:w="2547" w:type="dxa"/>
          </w:tcPr>
          <w:p w14:paraId="5E2FBC1C" w14:textId="77777777" w:rsidR="00994597" w:rsidRDefault="00A520CC" w:rsidP="0093206C">
            <w:pPr>
              <w:pStyle w:val="Heading3"/>
              <w:numPr>
                <w:ilvl w:val="0"/>
                <w:numId w:val="2"/>
              </w:numPr>
              <w:jc w:val="both"/>
            </w:pPr>
            <w:bookmarkStart w:id="10" w:name="_heading=h.17dp8vu" w:colFirst="0" w:colLast="0"/>
            <w:bookmarkEnd w:id="10"/>
            <w:r>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tc>
          <w:tcPr>
            <w:tcW w:w="10333" w:type="dxa"/>
            <w:gridSpan w:val="2"/>
            <w:shd w:val="clear" w:color="auto" w:fill="E7E6E6"/>
          </w:tcPr>
          <w:p w14:paraId="537C31A8" w14:textId="77777777" w:rsidR="00994597" w:rsidRDefault="00A520CC" w:rsidP="00D54B9F">
            <w:pPr>
              <w:pStyle w:val="Heading2"/>
              <w:jc w:val="both"/>
            </w:pPr>
            <w:bookmarkStart w:id="11" w:name="_heading=h.3rdcrjn" w:colFirst="0" w:colLast="0"/>
            <w:bookmarkEnd w:id="11"/>
            <w:r>
              <w:lastRenderedPageBreak/>
              <w:t>SOLICITATION DOCUMENTS</w:t>
            </w:r>
          </w:p>
        </w:tc>
      </w:tr>
      <w:tr w:rsidR="00994597" w14:paraId="3BA93A09" w14:textId="77777777">
        <w:trPr>
          <w:trHeight w:val="129"/>
        </w:trPr>
        <w:tc>
          <w:tcPr>
            <w:tcW w:w="2547" w:type="dxa"/>
          </w:tcPr>
          <w:p w14:paraId="69418E8D" w14:textId="77777777" w:rsidR="00994597" w:rsidRDefault="00A520CC" w:rsidP="0093206C">
            <w:pPr>
              <w:pStyle w:val="Heading3"/>
              <w:numPr>
                <w:ilvl w:val="0"/>
                <w:numId w:val="2"/>
              </w:numPr>
              <w:jc w:val="both"/>
            </w:pPr>
            <w:bookmarkStart w:id="12" w:name="_heading=h.26in1rg" w:colFirst="0" w:colLast="0"/>
            <w:bookmarkEnd w:id="12"/>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2B9F70F0" w:rsidR="00994597" w:rsidRDefault="00C8322A" w:rsidP="00D54B9F">
            <w:pPr>
              <w:widowControl w:val="0"/>
              <w:spacing w:after="120"/>
              <w:jc w:val="both"/>
              <w:rPr>
                <w:sz w:val="20"/>
                <w:szCs w:val="20"/>
              </w:rPr>
            </w:pPr>
            <w:sdt>
              <w:sdtPr>
                <w:rPr>
                  <w:color w:val="808080"/>
                  <w:sz w:val="20"/>
                  <w:szCs w:val="20"/>
                </w:rPr>
                <w:id w:val="-1595476243"/>
                <w:placeholder>
                  <w:docPart w:val="DefaultPlaceholder_-1854013440"/>
                </w:placeholder>
              </w:sdtPr>
              <w:sdtEnd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C8322A" w:rsidP="00D54B9F">
            <w:pPr>
              <w:spacing w:after="120"/>
              <w:jc w:val="both"/>
              <w:rPr>
                <w:sz w:val="20"/>
                <w:szCs w:val="20"/>
              </w:rPr>
            </w:pPr>
            <w:sdt>
              <w:sdtPr>
                <w:rPr>
                  <w:color w:val="808080"/>
                  <w:sz w:val="20"/>
                  <w:szCs w:val="20"/>
                </w:rPr>
                <w:id w:val="219183107"/>
                <w:placeholder>
                  <w:docPart w:val="DefaultPlaceholder_-1854013440"/>
                </w:placeholder>
              </w:sdtPr>
              <w:sdtEnd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End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End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trPr>
          <w:trHeight w:val="129"/>
        </w:trPr>
        <w:tc>
          <w:tcPr>
            <w:tcW w:w="2547" w:type="dxa"/>
          </w:tcPr>
          <w:p w14:paraId="6CFFD06B" w14:textId="77777777" w:rsidR="00994597" w:rsidRDefault="00A520CC" w:rsidP="0093206C">
            <w:pPr>
              <w:pStyle w:val="Heading3"/>
              <w:numPr>
                <w:ilvl w:val="0"/>
                <w:numId w:val="2"/>
              </w:numPr>
              <w:jc w:val="both"/>
            </w:pPr>
            <w:bookmarkStart w:id="13" w:name="_heading=h.lnxbz9" w:colFirst="0" w:colLast="0"/>
            <w:bookmarkEnd w:id="13"/>
            <w:r>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End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End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trPr>
          <w:trHeight w:val="129"/>
        </w:trPr>
        <w:tc>
          <w:tcPr>
            <w:tcW w:w="10333" w:type="dxa"/>
            <w:gridSpan w:val="2"/>
            <w:shd w:val="clear" w:color="auto" w:fill="E7E6E6"/>
          </w:tcPr>
          <w:p w14:paraId="12E33D57" w14:textId="77777777" w:rsidR="00994597" w:rsidRDefault="00A520CC" w:rsidP="00D54B9F">
            <w:pPr>
              <w:pStyle w:val="Heading2"/>
              <w:jc w:val="both"/>
            </w:pPr>
            <w:bookmarkStart w:id="14" w:name="_heading=h.35nkun2" w:colFirst="0" w:colLast="0"/>
            <w:bookmarkEnd w:id="14"/>
            <w:r>
              <w:t>PREPARATION OF PROPOSALS</w:t>
            </w:r>
          </w:p>
        </w:tc>
      </w:tr>
      <w:tr w:rsidR="00994597" w14:paraId="1BE44157" w14:textId="77777777">
        <w:trPr>
          <w:trHeight w:val="129"/>
        </w:trPr>
        <w:tc>
          <w:tcPr>
            <w:tcW w:w="2547" w:type="dxa"/>
          </w:tcPr>
          <w:p w14:paraId="1861BC42" w14:textId="77777777" w:rsidR="00994597" w:rsidRDefault="00A520CC" w:rsidP="0093206C">
            <w:pPr>
              <w:pStyle w:val="Heading3"/>
              <w:numPr>
                <w:ilvl w:val="0"/>
                <w:numId w:val="2"/>
              </w:numPr>
              <w:jc w:val="both"/>
            </w:pPr>
            <w:bookmarkStart w:id="15" w:name="_heading=h.1ksv4uv" w:colFirst="0" w:colLast="0"/>
            <w:bookmarkEnd w:id="15"/>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trPr>
          <w:trHeight w:val="129"/>
        </w:trPr>
        <w:tc>
          <w:tcPr>
            <w:tcW w:w="2547" w:type="dxa"/>
          </w:tcPr>
          <w:p w14:paraId="024F676F" w14:textId="77777777" w:rsidR="00994597" w:rsidRDefault="00A520CC" w:rsidP="0093206C">
            <w:pPr>
              <w:pStyle w:val="Heading3"/>
              <w:numPr>
                <w:ilvl w:val="0"/>
                <w:numId w:val="2"/>
              </w:numPr>
              <w:jc w:val="both"/>
            </w:pPr>
            <w:bookmarkStart w:id="16" w:name="_heading=h.44sinio" w:colFirst="0" w:colLast="0"/>
            <w:bookmarkEnd w:id="16"/>
            <w:r>
              <w:t>Language</w:t>
            </w:r>
          </w:p>
        </w:tc>
        <w:tc>
          <w:tcPr>
            <w:tcW w:w="7786" w:type="dxa"/>
          </w:tcPr>
          <w:p w14:paraId="212A4C73" w14:textId="35AFC908" w:rsidR="00994597" w:rsidRDefault="00A520CC" w:rsidP="00D54B9F">
            <w:pPr>
              <w:spacing w:after="120"/>
              <w:jc w:val="both"/>
              <w:rPr>
                <w:sz w:val="20"/>
                <w:szCs w:val="20"/>
              </w:rPr>
            </w:pPr>
            <w:r>
              <w:rPr>
                <w:sz w:val="20"/>
                <w:szCs w:val="20"/>
              </w:rPr>
              <w:t xml:space="preserve">The proposal, as well as </w:t>
            </w:r>
            <w:proofErr w:type="gramStart"/>
            <w:r>
              <w:rPr>
                <w:sz w:val="20"/>
                <w:szCs w:val="20"/>
              </w:rPr>
              <w:t>any and all</w:t>
            </w:r>
            <w:proofErr w:type="gramEnd"/>
            <w:r>
              <w:rPr>
                <w:sz w:val="20"/>
                <w:szCs w:val="20"/>
              </w:rPr>
              <w:t xml:space="preserve">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trPr>
          <w:trHeight w:val="129"/>
        </w:trPr>
        <w:tc>
          <w:tcPr>
            <w:tcW w:w="2547" w:type="dxa"/>
          </w:tcPr>
          <w:p w14:paraId="4B79FFCC" w14:textId="77777777" w:rsidR="00994597" w:rsidRDefault="00A520CC" w:rsidP="0093206C">
            <w:pPr>
              <w:pStyle w:val="Heading3"/>
              <w:numPr>
                <w:ilvl w:val="0"/>
                <w:numId w:val="2"/>
              </w:numPr>
              <w:jc w:val="both"/>
            </w:pPr>
            <w:bookmarkStart w:id="17" w:name="_heading=h.2jxsxqh" w:colFirst="0" w:colLast="0"/>
            <w:bookmarkEnd w:id="17"/>
            <w:r>
              <w:t>Documents establishing eligibility and qualifications of the proposer</w:t>
            </w:r>
          </w:p>
        </w:tc>
        <w:tc>
          <w:tcPr>
            <w:tcW w:w="7786" w:type="dxa"/>
          </w:tcPr>
          <w:p w14:paraId="295ED8CB" w14:textId="1A7D7F4D"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7 and providing the documents required in those forms. </w:t>
            </w:r>
            <w:proofErr w:type="gramStart"/>
            <w:r>
              <w:rPr>
                <w:sz w:val="20"/>
                <w:szCs w:val="20"/>
              </w:rPr>
              <w:t>In order to</w:t>
            </w:r>
            <w:proofErr w:type="gramEnd"/>
            <w:r>
              <w:rPr>
                <w:sz w:val="20"/>
                <w:szCs w:val="20"/>
              </w:rPr>
              <w:t xml:space="preserve"> award a contract to a proposer, its qualifications must be documented to </w:t>
            </w:r>
            <w:sdt>
              <w:sdtPr>
                <w:rPr>
                  <w:sz w:val="20"/>
                  <w:szCs w:val="20"/>
                </w:rPr>
                <w:id w:val="1189876733"/>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’s satisfaction.</w:t>
            </w:r>
          </w:p>
        </w:tc>
      </w:tr>
      <w:tr w:rsidR="00994597" w14:paraId="29B0DECA" w14:textId="77777777">
        <w:trPr>
          <w:trHeight w:val="129"/>
        </w:trPr>
        <w:tc>
          <w:tcPr>
            <w:tcW w:w="2547" w:type="dxa"/>
          </w:tcPr>
          <w:p w14:paraId="0EC39FA3" w14:textId="77777777" w:rsidR="00994597" w:rsidRDefault="00A520CC" w:rsidP="0093206C">
            <w:pPr>
              <w:pStyle w:val="Heading3"/>
              <w:numPr>
                <w:ilvl w:val="0"/>
                <w:numId w:val="2"/>
              </w:numPr>
              <w:jc w:val="both"/>
            </w:pPr>
            <w:bookmarkStart w:id="18" w:name="_heading=h.z337ya" w:colFirst="0" w:colLast="0"/>
            <w:bookmarkEnd w:id="18"/>
            <w:r>
              <w:t>Technical proposal format and content</w:t>
            </w:r>
          </w:p>
        </w:tc>
        <w:tc>
          <w:tcPr>
            <w:tcW w:w="7786" w:type="dxa"/>
          </w:tcPr>
          <w:p w14:paraId="64A5BE72" w14:textId="77777777" w:rsidR="00994597" w:rsidRDefault="00A520CC" w:rsidP="00D54B9F">
            <w:pPr>
              <w:spacing w:after="120"/>
              <w:jc w:val="both"/>
              <w:rPr>
                <w:sz w:val="20"/>
                <w:szCs w:val="20"/>
              </w:rPr>
            </w:pPr>
            <w:r>
              <w:rPr>
                <w:sz w:val="20"/>
                <w:szCs w:val="20"/>
              </w:rPr>
              <w:t>The proposer is required to submit a technical proposal using the forms provided in Section 7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trPr>
          <w:trHeight w:val="129"/>
        </w:trPr>
        <w:tc>
          <w:tcPr>
            <w:tcW w:w="2547" w:type="dxa"/>
          </w:tcPr>
          <w:p w14:paraId="0B382826" w14:textId="77777777" w:rsidR="00994597" w:rsidRDefault="00A520CC" w:rsidP="0093206C">
            <w:pPr>
              <w:pStyle w:val="Heading3"/>
              <w:numPr>
                <w:ilvl w:val="0"/>
                <w:numId w:val="2"/>
              </w:numPr>
              <w:jc w:val="both"/>
            </w:pPr>
            <w:r>
              <w:t>Financial proposal</w:t>
            </w:r>
          </w:p>
        </w:tc>
        <w:tc>
          <w:tcPr>
            <w:tcW w:w="7786" w:type="dxa"/>
          </w:tcPr>
          <w:p w14:paraId="0307F417"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trPr>
          <w:trHeight w:val="129"/>
        </w:trPr>
        <w:tc>
          <w:tcPr>
            <w:tcW w:w="2547" w:type="dxa"/>
          </w:tcPr>
          <w:p w14:paraId="096DF89D" w14:textId="77777777" w:rsidR="00994597" w:rsidRDefault="00A520CC" w:rsidP="0093206C">
            <w:pPr>
              <w:pStyle w:val="Heading3"/>
              <w:numPr>
                <w:ilvl w:val="0"/>
                <w:numId w:val="2"/>
              </w:numPr>
              <w:jc w:val="both"/>
            </w:pPr>
            <w:bookmarkStart w:id="19" w:name="_heading=h.3j2qqm3" w:colFirst="0" w:colLast="0"/>
            <w:bookmarkEnd w:id="19"/>
            <w:r>
              <w:t>Currencies</w:t>
            </w:r>
          </w:p>
        </w:tc>
        <w:tc>
          <w:tcPr>
            <w:tcW w:w="7786" w:type="dxa"/>
          </w:tcPr>
          <w:p w14:paraId="3F62C9CC" w14:textId="77777777" w:rsidR="00994597" w:rsidRDefault="00A520CC" w:rsidP="00D54B9F">
            <w:pPr>
              <w:widowControl w:val="0"/>
              <w:spacing w:after="120"/>
              <w:jc w:val="both"/>
              <w:rPr>
                <w:sz w:val="20"/>
                <w:szCs w:val="20"/>
              </w:rPr>
            </w:pPr>
            <w:r>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Default="00C8322A" w:rsidP="0093206C">
            <w:pPr>
              <w:numPr>
                <w:ilvl w:val="0"/>
                <w:numId w:val="14"/>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End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End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68D45B3" w:rsidR="00994597" w:rsidRDefault="00A520CC" w:rsidP="0093206C">
            <w:pPr>
              <w:numPr>
                <w:ilvl w:val="0"/>
                <w:numId w:val="14"/>
              </w:numPr>
              <w:pBdr>
                <w:top w:val="nil"/>
                <w:left w:val="nil"/>
                <w:bottom w:val="nil"/>
                <w:right w:val="nil"/>
                <w:between w:val="nil"/>
              </w:pBdr>
              <w:spacing w:after="120"/>
              <w:jc w:val="both"/>
              <w:rPr>
                <w:color w:val="000000"/>
                <w:sz w:val="20"/>
                <w:szCs w:val="20"/>
              </w:rPr>
            </w:pPr>
            <w:r>
              <w:rPr>
                <w:color w:val="000000"/>
                <w:sz w:val="20"/>
                <w:szCs w:val="20"/>
              </w:rPr>
              <w:t xml:space="preserve">In the event that </w:t>
            </w:r>
            <w:sdt>
              <w:sdtPr>
                <w:rPr>
                  <w:color w:val="000000" w:themeColor="text1"/>
                  <w:sz w:val="20"/>
                  <w:szCs w:val="20"/>
                </w:rPr>
                <w:id w:val="1900934519"/>
                <w:placeholder>
                  <w:docPart w:val="DefaultPlaceholder_-1854013440"/>
                </w:placeholder>
              </w:sdtPr>
              <w:sdtEndPr/>
              <w:sdtContent>
                <w:sdt>
                  <w:sdtPr>
                    <w:rPr>
                      <w:color w:val="000000" w:themeColor="text1"/>
                      <w:sz w:val="20"/>
                      <w:szCs w:val="20"/>
                    </w:rPr>
                    <w:id w:val="-2019140782"/>
                    <w:placeholder>
                      <w:docPart w:val="DefaultPlaceholder_-1854013440"/>
                    </w:placeholder>
                  </w:sdtPr>
                  <w:sdtEnd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Section 3: Data Sheet,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w:t>
            </w:r>
            <w:r>
              <w:rPr>
                <w:color w:val="000000"/>
                <w:sz w:val="20"/>
                <w:szCs w:val="20"/>
              </w:rPr>
              <w:lastRenderedPageBreak/>
              <w:t xml:space="preserve">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trPr>
          <w:trHeight w:val="129"/>
        </w:trPr>
        <w:tc>
          <w:tcPr>
            <w:tcW w:w="2547" w:type="dxa"/>
          </w:tcPr>
          <w:p w14:paraId="0224F338" w14:textId="77777777" w:rsidR="00994597" w:rsidRDefault="00A520CC" w:rsidP="0093206C">
            <w:pPr>
              <w:pStyle w:val="Heading3"/>
              <w:numPr>
                <w:ilvl w:val="0"/>
                <w:numId w:val="2"/>
              </w:numPr>
              <w:jc w:val="both"/>
            </w:pPr>
            <w:bookmarkStart w:id="20" w:name="_heading=h.1y810tw" w:colFirst="0" w:colLast="0"/>
            <w:bookmarkEnd w:id="20"/>
            <w:r>
              <w:lastRenderedPageBreak/>
              <w:t>Duties and taxes</w:t>
            </w:r>
          </w:p>
        </w:tc>
        <w:tc>
          <w:tcPr>
            <w:tcW w:w="7786" w:type="dxa"/>
          </w:tcPr>
          <w:p w14:paraId="0E5459D5" w14:textId="1614D632" w:rsidR="00994597" w:rsidRPr="00F73738" w:rsidRDefault="00F73738" w:rsidP="00F73738">
            <w:pPr>
              <w:spacing w:after="120"/>
              <w:jc w:val="both"/>
              <w:rPr>
                <w:sz w:val="20"/>
                <w:szCs w:val="20"/>
              </w:rPr>
            </w:pPr>
            <w:r w:rsidRPr="004A3F94">
              <w:rPr>
                <w:sz w:val="20"/>
                <w:szCs w:val="20"/>
              </w:rPr>
              <w:t>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w:t>
            </w:r>
            <w:r>
              <w:rPr>
                <w:sz w:val="20"/>
                <w:szCs w:val="20"/>
              </w:rPr>
              <w:t xml:space="preserve">. All </w:t>
            </w:r>
            <w:r w:rsidR="00A520CC">
              <w:rPr>
                <w:color w:val="000000"/>
                <w:sz w:val="20"/>
                <w:szCs w:val="20"/>
              </w:rPr>
              <w:t>proposals shall be submitted net of any direct taxes and any other taxes and duties unless otherwise specified in Section 3: Data Sheet</w:t>
            </w:r>
          </w:p>
        </w:tc>
      </w:tr>
      <w:tr w:rsidR="00994597" w14:paraId="7FE6A016" w14:textId="77777777">
        <w:trPr>
          <w:trHeight w:val="129"/>
        </w:trPr>
        <w:tc>
          <w:tcPr>
            <w:tcW w:w="2547" w:type="dxa"/>
          </w:tcPr>
          <w:p w14:paraId="17C8BBB1" w14:textId="77777777" w:rsidR="00994597" w:rsidRDefault="00A520CC" w:rsidP="0093206C">
            <w:pPr>
              <w:pStyle w:val="Heading3"/>
              <w:numPr>
                <w:ilvl w:val="0"/>
                <w:numId w:val="2"/>
              </w:numPr>
              <w:jc w:val="both"/>
            </w:pPr>
            <w:bookmarkStart w:id="21" w:name="_heading=h.4i7ojhp" w:colFirst="0" w:colLast="0"/>
            <w:bookmarkEnd w:id="21"/>
            <w:r>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EndPr/>
              <w:sdtContent>
                <w:r w:rsidR="00A67EA7" w:rsidRPr="00A67EA7">
                  <w:rPr>
                    <w:color w:val="000000" w:themeColor="text1"/>
                    <w:sz w:val="20"/>
                    <w:szCs w:val="20"/>
                  </w:rPr>
                  <w:t>IOM</w:t>
                </w:r>
              </w:sdtContent>
            </w:sdt>
            <w:r>
              <w:rPr>
                <w:sz w:val="20"/>
                <w:szCs w:val="20"/>
              </w:rPr>
              <w:t xml:space="preserve"> and rendered non-responsive. </w:t>
            </w:r>
          </w:p>
          <w:p w14:paraId="2B4A762F" w14:textId="77777777" w:rsidR="00994597" w:rsidRDefault="00A520CC" w:rsidP="00D54B9F">
            <w:pPr>
              <w:spacing w:after="120"/>
              <w:jc w:val="both"/>
              <w:rPr>
                <w:sz w:val="20"/>
                <w:szCs w:val="20"/>
              </w:rPr>
            </w:pPr>
            <w:r>
              <w:rPr>
                <w:sz w:val="20"/>
                <w:szCs w:val="20"/>
              </w:rPr>
              <w:t xml:space="preserve">During the proposal validity period, the proposer shall maintain its original proposal without any change, including the availability of the key personnel, the proposed </w:t>
            </w:r>
            <w:proofErr w:type="gramStart"/>
            <w:r>
              <w:rPr>
                <w:sz w:val="20"/>
                <w:szCs w:val="20"/>
              </w:rPr>
              <w:t>rates</w:t>
            </w:r>
            <w:proofErr w:type="gramEnd"/>
            <w:r>
              <w:rPr>
                <w:sz w:val="20"/>
                <w:szCs w:val="20"/>
              </w:rPr>
              <w:t xml:space="preserve">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t>The proposer has the right to refuse to extend the validity of its proposal without forfeiting the proposal security, if required, in which case, the proposal shall not be further evaluated.</w:t>
            </w:r>
          </w:p>
        </w:tc>
      </w:tr>
      <w:tr w:rsidR="00994597" w14:paraId="17809AA5" w14:textId="77777777">
        <w:trPr>
          <w:trHeight w:val="129"/>
        </w:trPr>
        <w:tc>
          <w:tcPr>
            <w:tcW w:w="2547" w:type="dxa"/>
          </w:tcPr>
          <w:p w14:paraId="23961947" w14:textId="77777777" w:rsidR="00994597" w:rsidRDefault="00A520CC" w:rsidP="0093206C">
            <w:pPr>
              <w:pStyle w:val="Heading3"/>
              <w:numPr>
                <w:ilvl w:val="0"/>
                <w:numId w:val="2"/>
              </w:numPr>
              <w:jc w:val="both"/>
            </w:pPr>
            <w:bookmarkStart w:id="22" w:name="_heading=h.2xcytpi" w:colFirst="0" w:colLast="0"/>
            <w:bookmarkStart w:id="23" w:name="_heading=h.1ci93xb" w:colFirst="0" w:colLast="0"/>
            <w:bookmarkEnd w:id="22"/>
            <w:bookmarkEnd w:id="23"/>
            <w:r>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5B554878" w:rsidR="00994597" w:rsidRDefault="00A520CC" w:rsidP="0093206C">
            <w:pPr>
              <w:numPr>
                <w:ilvl w:val="0"/>
                <w:numId w:val="3"/>
              </w:numPr>
              <w:spacing w:after="120"/>
              <w:jc w:val="both"/>
              <w:rPr>
                <w:sz w:val="20"/>
                <w:szCs w:val="20"/>
              </w:rPr>
            </w:pPr>
            <w:r>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r w:rsidR="00627D7F">
              <w:rPr>
                <w:sz w:val="20"/>
                <w:szCs w:val="20"/>
              </w:rPr>
              <w:t>proposal:</w:t>
            </w:r>
            <w:r>
              <w:rPr>
                <w:sz w:val="20"/>
                <w:szCs w:val="20"/>
              </w:rPr>
              <w:t xml:space="preserve"> and </w:t>
            </w:r>
          </w:p>
          <w:p w14:paraId="01C01F7E" w14:textId="16774404" w:rsidR="00994597" w:rsidRDefault="00A520CC" w:rsidP="0093206C">
            <w:pPr>
              <w:numPr>
                <w:ilvl w:val="0"/>
                <w:numId w:val="3"/>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End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Default="00A520CC" w:rsidP="00D54B9F">
            <w:pPr>
              <w:spacing w:after="120"/>
              <w:jc w:val="both"/>
              <w:rPr>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w:t>
            </w:r>
          </w:p>
          <w:p w14:paraId="1F309DFE" w14:textId="77777777" w:rsidR="00994597" w:rsidRDefault="00A520CC" w:rsidP="00D54B9F">
            <w:pPr>
              <w:spacing w:after="120"/>
              <w:jc w:val="both"/>
              <w:rPr>
                <w:sz w:val="20"/>
                <w:szCs w:val="20"/>
              </w:rPr>
            </w:pPr>
            <w:r>
              <w:rPr>
                <w:sz w:val="20"/>
                <w:szCs w:val="20"/>
              </w:rPr>
              <w:lastRenderedPageBreak/>
              <w:t>A JV, Consortium or Association, in presenting its track record and experience, should clearly differentiate between:</w:t>
            </w:r>
          </w:p>
          <w:p w14:paraId="549815CD" w14:textId="77777777" w:rsidR="00994597" w:rsidRDefault="00A520CC" w:rsidP="0093206C">
            <w:pPr>
              <w:numPr>
                <w:ilvl w:val="0"/>
                <w:numId w:val="3"/>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93206C">
            <w:pPr>
              <w:numPr>
                <w:ilvl w:val="0"/>
                <w:numId w:val="3"/>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trPr>
          <w:trHeight w:val="129"/>
        </w:trPr>
        <w:tc>
          <w:tcPr>
            <w:tcW w:w="2547" w:type="dxa"/>
          </w:tcPr>
          <w:p w14:paraId="21EF716A" w14:textId="77777777" w:rsidR="00994597" w:rsidRDefault="00A520CC" w:rsidP="0093206C">
            <w:pPr>
              <w:pStyle w:val="Heading3"/>
              <w:numPr>
                <w:ilvl w:val="0"/>
                <w:numId w:val="2"/>
              </w:numPr>
              <w:jc w:val="both"/>
            </w:pPr>
            <w:bookmarkStart w:id="24" w:name="_heading=h.3whwml4" w:colFirst="0" w:colLast="0"/>
            <w:bookmarkEnd w:id="24"/>
            <w:r>
              <w:lastRenderedPageBreak/>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93206C">
            <w:pPr>
              <w:widowControl w:val="0"/>
              <w:numPr>
                <w:ilvl w:val="0"/>
                <w:numId w:val="4"/>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93206C">
            <w:pPr>
              <w:numPr>
                <w:ilvl w:val="0"/>
                <w:numId w:val="4"/>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93206C">
            <w:pPr>
              <w:numPr>
                <w:ilvl w:val="0"/>
                <w:numId w:val="4"/>
              </w:numPr>
              <w:jc w:val="both"/>
              <w:rPr>
                <w:sz w:val="20"/>
                <w:szCs w:val="20"/>
              </w:rPr>
            </w:pPr>
            <w:r>
              <w:rPr>
                <w:sz w:val="20"/>
                <w:szCs w:val="20"/>
              </w:rPr>
              <w:t>they have the same legal representative for purposes of this RFP; or</w:t>
            </w:r>
          </w:p>
          <w:p w14:paraId="14C09205" w14:textId="5EFDDA03" w:rsidR="00994597" w:rsidRDefault="00A520CC" w:rsidP="0093206C">
            <w:pPr>
              <w:numPr>
                <w:ilvl w:val="0"/>
                <w:numId w:val="4"/>
              </w:numPr>
              <w:jc w:val="both"/>
              <w:rPr>
                <w:sz w:val="20"/>
                <w:szCs w:val="20"/>
              </w:rPr>
            </w:pPr>
            <w:r>
              <w:rPr>
                <w:sz w:val="20"/>
                <w:szCs w:val="20"/>
              </w:rPr>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w:t>
            </w:r>
            <w:r w:rsidR="0066323C">
              <w:rPr>
                <w:sz w:val="20"/>
                <w:szCs w:val="20"/>
              </w:rPr>
              <w:t>process.</w:t>
            </w:r>
            <w:r>
              <w:rPr>
                <w:sz w:val="20"/>
                <w:szCs w:val="20"/>
              </w:rPr>
              <w:t xml:space="preserve"> </w:t>
            </w:r>
          </w:p>
          <w:p w14:paraId="374BEBA9" w14:textId="47363DFD" w:rsidR="00994597" w:rsidRDefault="00A520CC" w:rsidP="0093206C">
            <w:pPr>
              <w:numPr>
                <w:ilvl w:val="0"/>
                <w:numId w:val="4"/>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trPr>
          <w:trHeight w:val="129"/>
        </w:trPr>
        <w:tc>
          <w:tcPr>
            <w:tcW w:w="2547" w:type="dxa"/>
          </w:tcPr>
          <w:p w14:paraId="4A6DDD4A" w14:textId="77777777" w:rsidR="00994597" w:rsidRDefault="00A520CC" w:rsidP="0093206C">
            <w:pPr>
              <w:pStyle w:val="Heading3"/>
              <w:numPr>
                <w:ilvl w:val="0"/>
                <w:numId w:val="2"/>
              </w:numPr>
              <w:jc w:val="both"/>
            </w:pPr>
            <w:bookmarkStart w:id="25" w:name="_heading=h.2bn6wsx" w:colFirst="0" w:colLast="0"/>
            <w:bookmarkEnd w:id="25"/>
            <w:r>
              <w:t>Alternative proposals</w:t>
            </w:r>
          </w:p>
        </w:tc>
        <w:tc>
          <w:tcPr>
            <w:tcW w:w="7786" w:type="dxa"/>
          </w:tcPr>
          <w:p w14:paraId="450A5870" w14:textId="38DC8065" w:rsidR="00994597" w:rsidRDefault="00A520CC" w:rsidP="00D54B9F">
            <w:pPr>
              <w:widowControl w:val="0"/>
              <w:spacing w:after="120"/>
              <w:jc w:val="both"/>
              <w:rPr>
                <w:sz w:val="20"/>
                <w:szCs w:val="20"/>
              </w:rPr>
            </w:pPr>
            <w:r>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End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trPr>
          <w:trHeight w:val="129"/>
        </w:trPr>
        <w:tc>
          <w:tcPr>
            <w:tcW w:w="2547" w:type="dxa"/>
          </w:tcPr>
          <w:p w14:paraId="6F11087C" w14:textId="77777777" w:rsidR="00994597" w:rsidRDefault="00A520CC" w:rsidP="0093206C">
            <w:pPr>
              <w:pStyle w:val="Heading3"/>
              <w:numPr>
                <w:ilvl w:val="0"/>
                <w:numId w:val="2"/>
              </w:numPr>
              <w:jc w:val="both"/>
            </w:pPr>
            <w:bookmarkStart w:id="26" w:name="_heading=h.qsh70q" w:colFirst="0" w:colLast="0"/>
            <w:bookmarkEnd w:id="26"/>
            <w:r>
              <w:t>Pre-proposal conference</w:t>
            </w:r>
          </w:p>
        </w:tc>
        <w:tc>
          <w:tcPr>
            <w:tcW w:w="7786" w:type="dxa"/>
          </w:tcPr>
          <w:p w14:paraId="39FA1E65" w14:textId="77777777" w:rsidR="00994597" w:rsidRDefault="00A520CC" w:rsidP="00D54B9F">
            <w:pPr>
              <w:spacing w:after="120"/>
              <w:jc w:val="both"/>
              <w:rPr>
                <w:sz w:val="20"/>
                <w:szCs w:val="20"/>
              </w:rPr>
            </w:pPr>
            <w:r>
              <w:rPr>
                <w:sz w:val="20"/>
                <w:szCs w:val="20"/>
              </w:rPr>
              <w:t xml:space="preserve">When appropriate, a pre-proposal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C8322A"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250969C1"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sz w:val="20"/>
                  <w:szCs w:val="20"/>
                </w:rPr>
                <w:id w:val="-363588407"/>
                <w:placeholder>
                  <w:docPart w:val="DefaultPlaceholder_-1854013440"/>
                </w:placeholder>
              </w:sdtPr>
              <w:sdtEndPr>
                <w:rPr>
                  <w:color w:val="808080"/>
                </w:rPr>
              </w:sdtEndPr>
              <w:sdtContent>
                <w:r>
                  <w:rPr>
                    <w:color w:val="808080"/>
                    <w:sz w:val="20"/>
                    <w:szCs w:val="20"/>
                  </w:rPr>
                  <w:t>Click or tap here to enter text.</w:t>
                </w:r>
              </w:sdtContent>
            </w:sdt>
            <w:r>
              <w:rPr>
                <w:color w:val="000000"/>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30F69002" w14:textId="77777777">
        <w:trPr>
          <w:trHeight w:val="129"/>
        </w:trPr>
        <w:tc>
          <w:tcPr>
            <w:tcW w:w="2547" w:type="dxa"/>
          </w:tcPr>
          <w:p w14:paraId="232AD0AB" w14:textId="77777777" w:rsidR="00994597" w:rsidRDefault="00A520CC" w:rsidP="0093206C">
            <w:pPr>
              <w:pStyle w:val="Heading3"/>
              <w:numPr>
                <w:ilvl w:val="0"/>
                <w:numId w:val="2"/>
              </w:numPr>
              <w:jc w:val="both"/>
            </w:pPr>
            <w:bookmarkStart w:id="27" w:name="_heading=h.3as4poj" w:colFirst="0" w:colLast="0"/>
            <w:bookmarkEnd w:id="27"/>
            <w:r>
              <w:lastRenderedPageBreak/>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EndPr/>
              <w:sdtContent>
                <w:r w:rsidR="00B24EC9" w:rsidRPr="00B24EC9">
                  <w:rPr>
                    <w:sz w:val="20"/>
                    <w:szCs w:val="20"/>
                  </w:rPr>
                  <w:t>IOM</w:t>
                </w:r>
                <w:r w:rsidR="00FE5151" w:rsidRPr="00B24EC9">
                  <w:rPr>
                    <w:sz w:val="20"/>
                    <w:szCs w:val="20"/>
                  </w:rPr>
                  <w:t xml:space="preserve"> </w:t>
                </w:r>
              </w:sdtContent>
            </w:sdt>
            <w:r>
              <w:rPr>
                <w:sz w:val="20"/>
                <w:szCs w:val="20"/>
              </w:rPr>
              <w:t xml:space="preserve">in writing of any ambiguities, errors, omissions, discrepancies, </w:t>
            </w:r>
            <w:proofErr w:type="gramStart"/>
            <w:r>
              <w:rPr>
                <w:sz w:val="20"/>
                <w:szCs w:val="20"/>
              </w:rPr>
              <w:t>inconsistencies</w:t>
            </w:r>
            <w:proofErr w:type="gramEnd"/>
            <w:r>
              <w:rPr>
                <w:sz w:val="20"/>
                <w:szCs w:val="20"/>
              </w:rPr>
              <w:t xml:space="preserve">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 xml:space="preserve">Proposers shall not benefit from such ambiguities, errors, omissions, discrepancies, </w:t>
            </w:r>
            <w:proofErr w:type="gramStart"/>
            <w:r>
              <w:rPr>
                <w:sz w:val="20"/>
                <w:szCs w:val="20"/>
              </w:rPr>
              <w:t>inconsistencies</w:t>
            </w:r>
            <w:proofErr w:type="gramEnd"/>
            <w:r>
              <w:rPr>
                <w:sz w:val="20"/>
                <w:szCs w:val="20"/>
              </w:rPr>
              <w:t xml:space="preserve"> or other faults.</w:t>
            </w:r>
          </w:p>
        </w:tc>
      </w:tr>
      <w:tr w:rsidR="00994597" w14:paraId="68388001" w14:textId="77777777">
        <w:trPr>
          <w:trHeight w:val="129"/>
        </w:trPr>
        <w:tc>
          <w:tcPr>
            <w:tcW w:w="2547" w:type="dxa"/>
          </w:tcPr>
          <w:p w14:paraId="313AAF00" w14:textId="77777777" w:rsidR="00994597" w:rsidRDefault="00A520CC" w:rsidP="0093206C">
            <w:pPr>
              <w:pStyle w:val="Heading3"/>
              <w:numPr>
                <w:ilvl w:val="0"/>
                <w:numId w:val="2"/>
              </w:numPr>
              <w:jc w:val="both"/>
            </w:pPr>
            <w:bookmarkStart w:id="28" w:name="_heading=h.1pxezwc" w:colFirst="0" w:colLast="0"/>
            <w:bookmarkEnd w:id="28"/>
            <w:r>
              <w:t xml:space="preserve">Proposers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020DFB93" w:rsidR="00994597" w:rsidRDefault="00A520CC" w:rsidP="0093206C">
            <w:pPr>
              <w:numPr>
                <w:ilvl w:val="0"/>
                <w:numId w:val="13"/>
              </w:numPr>
              <w:pBdr>
                <w:top w:val="nil"/>
                <w:left w:val="nil"/>
                <w:bottom w:val="nil"/>
                <w:right w:val="nil"/>
                <w:between w:val="nil"/>
              </w:pBdr>
              <w:jc w:val="both"/>
              <w:rPr>
                <w:color w:val="000000"/>
                <w:sz w:val="20"/>
                <w:szCs w:val="20"/>
              </w:rPr>
            </w:pPr>
            <w:r>
              <w:rPr>
                <w:color w:val="000000"/>
                <w:sz w:val="20"/>
                <w:szCs w:val="20"/>
              </w:rPr>
              <w:t xml:space="preserve">examine and fully inform themselves in relation to all aspects of the RFP, including the Contract and all other documents included or referred to in this </w:t>
            </w:r>
            <w:r w:rsidR="00431017">
              <w:rPr>
                <w:color w:val="000000"/>
                <w:sz w:val="20"/>
                <w:szCs w:val="20"/>
              </w:rPr>
              <w:t>RFP.</w:t>
            </w:r>
          </w:p>
          <w:p w14:paraId="2850BC0B" w14:textId="3E9AAD38" w:rsidR="00994597" w:rsidRDefault="00A520CC" w:rsidP="0093206C">
            <w:pPr>
              <w:numPr>
                <w:ilvl w:val="0"/>
                <w:numId w:val="13"/>
              </w:numPr>
              <w:pBdr>
                <w:top w:val="nil"/>
                <w:left w:val="nil"/>
                <w:bottom w:val="nil"/>
                <w:right w:val="nil"/>
                <w:between w:val="nil"/>
              </w:pBdr>
              <w:jc w:val="both"/>
              <w:rPr>
                <w:color w:val="000000"/>
                <w:sz w:val="20"/>
                <w:szCs w:val="20"/>
              </w:rPr>
            </w:pPr>
            <w:r>
              <w:rPr>
                <w:color w:val="000000"/>
                <w:sz w:val="20"/>
                <w:szCs w:val="20"/>
              </w:rPr>
              <w:t xml:space="preserve">review the RFP to ensure that they have a complete copy of all </w:t>
            </w:r>
            <w:r w:rsidR="00431017">
              <w:rPr>
                <w:color w:val="000000"/>
                <w:sz w:val="20"/>
                <w:szCs w:val="20"/>
              </w:rPr>
              <w:t>documents.</w:t>
            </w:r>
          </w:p>
          <w:p w14:paraId="350553C2" w14:textId="2465CFC3" w:rsidR="00994597" w:rsidRDefault="00A520CC" w:rsidP="0093206C">
            <w:pPr>
              <w:numPr>
                <w:ilvl w:val="0"/>
                <w:numId w:val="13"/>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r w:rsidR="00431017">
              <w:rPr>
                <w:color w:val="000000"/>
                <w:sz w:val="20"/>
                <w:szCs w:val="20"/>
              </w:rPr>
              <w:t>inquiry.</w:t>
            </w:r>
          </w:p>
          <w:p w14:paraId="5042A047" w14:textId="022BA7D1" w:rsidR="00994597" w:rsidRDefault="00A520CC" w:rsidP="0093206C">
            <w:pPr>
              <w:numPr>
                <w:ilvl w:val="0"/>
                <w:numId w:val="13"/>
              </w:numPr>
              <w:pBdr>
                <w:top w:val="nil"/>
                <w:left w:val="nil"/>
                <w:bottom w:val="nil"/>
                <w:right w:val="nil"/>
                <w:between w:val="nil"/>
              </w:pBdr>
              <w:jc w:val="both"/>
              <w:rPr>
                <w:color w:val="000000"/>
                <w:sz w:val="20"/>
                <w:szCs w:val="20"/>
              </w:rPr>
            </w:pPr>
            <w:r>
              <w:rPr>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Pr>
                    <w:color w:val="808080"/>
                    <w:sz w:val="20"/>
                    <w:szCs w:val="20"/>
                  </w:rPr>
                  <w:t>Click or tap here to enter text.</w:t>
                </w:r>
              </w:sdtContent>
            </w:sdt>
            <w:r>
              <w:rPr>
                <w:color w:val="000000"/>
                <w:sz w:val="20"/>
                <w:szCs w:val="20"/>
              </w:rPr>
              <w:t xml:space="preserve">, its employees or </w:t>
            </w:r>
            <w:r w:rsidR="00431017">
              <w:rPr>
                <w:color w:val="000000"/>
                <w:sz w:val="20"/>
                <w:szCs w:val="20"/>
              </w:rPr>
              <w:t>agents.</w:t>
            </w:r>
          </w:p>
          <w:p w14:paraId="44281CD3" w14:textId="08248B38" w:rsidR="00994597" w:rsidRDefault="00A520CC" w:rsidP="0093206C">
            <w:pPr>
              <w:numPr>
                <w:ilvl w:val="0"/>
                <w:numId w:val="13"/>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w:t>
            </w:r>
            <w:r w:rsidR="00431017">
              <w:rPr>
                <w:color w:val="000000"/>
                <w:sz w:val="20"/>
                <w:szCs w:val="20"/>
              </w:rPr>
              <w:t>RFP.</w:t>
            </w:r>
            <w:r>
              <w:rPr>
                <w:color w:val="000000"/>
                <w:sz w:val="20"/>
                <w:szCs w:val="20"/>
              </w:rPr>
              <w:t xml:space="preserve"> </w:t>
            </w:r>
          </w:p>
          <w:p w14:paraId="44C63A69" w14:textId="77777777" w:rsidR="00994597" w:rsidRDefault="00A520CC" w:rsidP="0093206C">
            <w:pPr>
              <w:numPr>
                <w:ilvl w:val="0"/>
                <w:numId w:val="13"/>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93206C">
            <w:pPr>
              <w:numPr>
                <w:ilvl w:val="0"/>
                <w:numId w:val="13"/>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trPr>
          <w:trHeight w:val="129"/>
        </w:trPr>
        <w:tc>
          <w:tcPr>
            <w:tcW w:w="2547" w:type="dxa"/>
          </w:tcPr>
          <w:p w14:paraId="56DE8311" w14:textId="77777777" w:rsidR="00994597" w:rsidRDefault="00A520CC" w:rsidP="0093206C">
            <w:pPr>
              <w:pStyle w:val="Heading3"/>
              <w:numPr>
                <w:ilvl w:val="0"/>
                <w:numId w:val="2"/>
              </w:numPr>
              <w:jc w:val="both"/>
            </w:pPr>
            <w:bookmarkStart w:id="29" w:name="_heading=h.49x2ik5" w:colFirst="0" w:colLast="0"/>
            <w:bookmarkEnd w:id="29"/>
            <w:r>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EndPr/>
              <w:sdtContent>
                <w:sdt>
                  <w:sdtPr>
                    <w:rPr>
                      <w:sz w:val="20"/>
                      <w:szCs w:val="20"/>
                    </w:rPr>
                    <w:id w:val="1303511058"/>
                    <w:placeholder>
                      <w:docPart w:val="DefaultPlaceholder_-1854013440"/>
                    </w:placeholder>
                  </w:sdtPr>
                  <w:sdtEnd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141A02BB" w:rsidR="00994597" w:rsidRDefault="00A520CC" w:rsidP="0093206C">
            <w:pPr>
              <w:widowControl w:val="0"/>
              <w:numPr>
                <w:ilvl w:val="0"/>
                <w:numId w:val="6"/>
              </w:numPr>
              <w:pBdr>
                <w:top w:val="nil"/>
                <w:left w:val="nil"/>
                <w:bottom w:val="nil"/>
                <w:right w:val="nil"/>
                <w:between w:val="nil"/>
              </w:pBdr>
              <w:jc w:val="both"/>
              <w:rPr>
                <w:color w:val="000000"/>
                <w:sz w:val="20"/>
                <w:szCs w:val="20"/>
              </w:rPr>
            </w:pPr>
            <w:r>
              <w:rPr>
                <w:color w:val="000000"/>
                <w:sz w:val="20"/>
                <w:szCs w:val="20"/>
              </w:rPr>
              <w:t xml:space="preserve">a change affecting any declaration, accreditation, </w:t>
            </w:r>
            <w:proofErr w:type="gramStart"/>
            <w:r>
              <w:rPr>
                <w:color w:val="000000"/>
                <w:sz w:val="20"/>
                <w:szCs w:val="20"/>
              </w:rPr>
              <w:t>license</w:t>
            </w:r>
            <w:proofErr w:type="gramEnd"/>
            <w:r>
              <w:rPr>
                <w:color w:val="000000"/>
                <w:sz w:val="20"/>
                <w:szCs w:val="20"/>
              </w:rPr>
              <w:t xml:space="preserve"> or </w:t>
            </w:r>
            <w:r w:rsidR="00431017">
              <w:rPr>
                <w:color w:val="000000"/>
                <w:sz w:val="20"/>
                <w:szCs w:val="20"/>
              </w:rPr>
              <w:t>approval.</w:t>
            </w:r>
          </w:p>
          <w:p w14:paraId="099589B2" w14:textId="51389F5A" w:rsidR="00994597" w:rsidRDefault="00A520CC" w:rsidP="0093206C">
            <w:pPr>
              <w:widowControl w:val="0"/>
              <w:numPr>
                <w:ilvl w:val="0"/>
                <w:numId w:val="6"/>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w:t>
            </w:r>
            <w:r w:rsidR="00431017">
              <w:rPr>
                <w:color w:val="000000"/>
                <w:sz w:val="20"/>
                <w:szCs w:val="20"/>
              </w:rPr>
              <w:t>contractors.</w:t>
            </w:r>
          </w:p>
          <w:p w14:paraId="77588F9B" w14:textId="3827853D" w:rsidR="00994597" w:rsidRDefault="00A520CC" w:rsidP="0093206C">
            <w:pPr>
              <w:widowControl w:val="0"/>
              <w:numPr>
                <w:ilvl w:val="0"/>
                <w:numId w:val="6"/>
              </w:numPr>
              <w:pBdr>
                <w:top w:val="nil"/>
                <w:left w:val="nil"/>
                <w:bottom w:val="nil"/>
                <w:right w:val="nil"/>
                <w:between w:val="nil"/>
              </w:pBdr>
              <w:spacing w:after="120"/>
              <w:jc w:val="both"/>
              <w:rPr>
                <w:color w:val="000000"/>
                <w:sz w:val="20"/>
                <w:szCs w:val="20"/>
              </w:rPr>
            </w:pPr>
            <w:r>
              <w:rPr>
                <w:color w:val="000000"/>
                <w:sz w:val="20"/>
                <w:szCs w:val="20"/>
              </w:rPr>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trPr>
          <w:trHeight w:val="129"/>
        </w:trPr>
        <w:tc>
          <w:tcPr>
            <w:tcW w:w="10333" w:type="dxa"/>
            <w:gridSpan w:val="2"/>
            <w:shd w:val="clear" w:color="auto" w:fill="E7E6E6"/>
          </w:tcPr>
          <w:p w14:paraId="45B4B792" w14:textId="77777777" w:rsidR="00994597" w:rsidRDefault="00A520CC" w:rsidP="00D54B9F">
            <w:pPr>
              <w:pStyle w:val="Heading2"/>
              <w:jc w:val="both"/>
            </w:pPr>
            <w:bookmarkStart w:id="30" w:name="_heading=h.2p2csry" w:colFirst="0" w:colLast="0"/>
            <w:bookmarkEnd w:id="30"/>
            <w:r>
              <w:lastRenderedPageBreak/>
              <w:t>SUBMISSION AND OPENING OF PROPOSALS</w:t>
            </w:r>
          </w:p>
        </w:tc>
      </w:tr>
      <w:tr w:rsidR="00994597" w14:paraId="36C2276E" w14:textId="77777777">
        <w:trPr>
          <w:trHeight w:val="129"/>
        </w:trPr>
        <w:tc>
          <w:tcPr>
            <w:tcW w:w="2547" w:type="dxa"/>
          </w:tcPr>
          <w:p w14:paraId="2504A753" w14:textId="77777777" w:rsidR="00994597" w:rsidRDefault="00A520CC" w:rsidP="0093206C">
            <w:pPr>
              <w:pStyle w:val="Heading3"/>
              <w:numPr>
                <w:ilvl w:val="0"/>
                <w:numId w:val="2"/>
              </w:numPr>
              <w:jc w:val="both"/>
            </w:pPr>
            <w:bookmarkStart w:id="31" w:name="_heading=h.147n2zr" w:colFirst="0" w:colLast="0"/>
            <w:bookmarkEnd w:id="31"/>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trPr>
          <w:trHeight w:val="129"/>
        </w:trPr>
        <w:tc>
          <w:tcPr>
            <w:tcW w:w="2547" w:type="dxa"/>
          </w:tcPr>
          <w:p w14:paraId="4B41D7FD" w14:textId="77777777" w:rsidR="00994597" w:rsidRDefault="00A520CC" w:rsidP="0093206C">
            <w:pPr>
              <w:pStyle w:val="Heading3"/>
              <w:numPr>
                <w:ilvl w:val="0"/>
                <w:numId w:val="2"/>
              </w:numPr>
              <w:jc w:val="both"/>
            </w:pPr>
            <w:bookmarkStart w:id="32" w:name="_heading=h.3o7alnk" w:colFirst="0" w:colLast="0"/>
            <w:bookmarkEnd w:id="32"/>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End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17">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EndPr/>
                  <w:sdtContent>
                    <w:r w:rsidR="00B24EC9" w:rsidRPr="00B24EC9">
                      <w:rPr>
                        <w:sz w:val="20"/>
                        <w:szCs w:val="20"/>
                      </w:rPr>
                      <w:t>IOM</w:t>
                    </w:r>
                  </w:sdtContent>
                </w:sdt>
              </w:sdtContent>
            </w:sdt>
            <w:r>
              <w:rPr>
                <w:sz w:val="20"/>
                <w:szCs w:val="20"/>
              </w:rPr>
              <w:t xml:space="preserve">. </w:t>
            </w:r>
          </w:p>
          <w:p w14:paraId="5C5704EB" w14:textId="5E30D127" w:rsidR="00994597" w:rsidRDefault="00C8322A" w:rsidP="00D54B9F">
            <w:pPr>
              <w:widowControl w:val="0"/>
              <w:spacing w:after="120"/>
              <w:jc w:val="both"/>
              <w:rPr>
                <w:sz w:val="20"/>
                <w:szCs w:val="20"/>
              </w:rPr>
            </w:pPr>
            <w:sdt>
              <w:sdtPr>
                <w:rPr>
                  <w:color w:val="808080"/>
                  <w:sz w:val="20"/>
                  <w:szCs w:val="20"/>
                </w:rPr>
                <w:id w:val="1737203983"/>
                <w:placeholder>
                  <w:docPart w:val="DefaultPlaceholder_-1854013440"/>
                </w:placeholder>
              </w:sdtPr>
              <w:sdtEnd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w:t>
            </w:r>
            <w:proofErr w:type="gramStart"/>
            <w:r w:rsidR="00A520CC">
              <w:rPr>
                <w:sz w:val="20"/>
                <w:szCs w:val="20"/>
              </w:rPr>
              <w:t>rights</w:t>
            </w:r>
            <w:proofErr w:type="gramEnd"/>
            <w:r w:rsidR="00A520CC">
              <w:rPr>
                <w:sz w:val="20"/>
                <w:szCs w:val="20"/>
              </w:rPr>
              <w:t xml:space="preserve"> and obligations of </w:t>
            </w:r>
            <w:sdt>
              <w:sdtPr>
                <w:rPr>
                  <w:sz w:val="20"/>
                  <w:szCs w:val="20"/>
                </w:rPr>
                <w:id w:val="166056789"/>
                <w:placeholder>
                  <w:docPart w:val="DefaultPlaceholder_-1854013440"/>
                </w:placeholder>
              </w:sdtPr>
              <w:sdtEnd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trPr>
          <w:trHeight w:val="129"/>
        </w:trPr>
        <w:tc>
          <w:tcPr>
            <w:tcW w:w="2547" w:type="dxa"/>
          </w:tcPr>
          <w:p w14:paraId="25680C0B" w14:textId="77777777" w:rsidR="00994597" w:rsidRDefault="00A520CC" w:rsidP="0093206C">
            <w:pPr>
              <w:pStyle w:val="Heading3"/>
              <w:numPr>
                <w:ilvl w:val="0"/>
                <w:numId w:val="2"/>
              </w:numPr>
              <w:jc w:val="both"/>
            </w:pPr>
            <w:bookmarkStart w:id="33" w:name="_heading=h.23ckvvd" w:colFirst="0" w:colLast="0"/>
            <w:bookmarkEnd w:id="33"/>
            <w:r>
              <w:t xml:space="preserve">Withdrawal, </w:t>
            </w:r>
            <w:proofErr w:type="gramStart"/>
            <w:r>
              <w:t>substitution</w:t>
            </w:r>
            <w:proofErr w:type="gramEnd"/>
            <w:r>
              <w:t xml:space="preserve">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substitute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4" w:name="_heading=h.ihv636" w:colFirst="0" w:colLast="0"/>
            <w:bookmarkEnd w:id="34"/>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End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End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trPr>
          <w:trHeight w:val="129"/>
        </w:trPr>
        <w:tc>
          <w:tcPr>
            <w:tcW w:w="2547" w:type="dxa"/>
          </w:tcPr>
          <w:p w14:paraId="004D971E" w14:textId="77777777" w:rsidR="00994597" w:rsidRDefault="00A520CC" w:rsidP="0093206C">
            <w:pPr>
              <w:pStyle w:val="Heading3"/>
              <w:numPr>
                <w:ilvl w:val="0"/>
                <w:numId w:val="2"/>
              </w:numPr>
              <w:jc w:val="both"/>
            </w:pPr>
            <w:bookmarkStart w:id="35" w:name="_heading=h.32hioqz" w:colFirst="0" w:colLast="0"/>
            <w:bookmarkEnd w:id="35"/>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trPr>
          <w:trHeight w:val="129"/>
        </w:trPr>
        <w:tc>
          <w:tcPr>
            <w:tcW w:w="2547" w:type="dxa"/>
          </w:tcPr>
          <w:p w14:paraId="7904585F" w14:textId="77777777" w:rsidR="00994597" w:rsidRDefault="00A520CC" w:rsidP="0093206C">
            <w:pPr>
              <w:pStyle w:val="Heading3"/>
              <w:numPr>
                <w:ilvl w:val="0"/>
                <w:numId w:val="2"/>
              </w:numPr>
              <w:jc w:val="both"/>
            </w:pPr>
            <w:bookmarkStart w:id="36" w:name="_heading=h.1hmsyys" w:colFirst="0" w:colLast="0"/>
            <w:bookmarkEnd w:id="36"/>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t xml:space="preserve">The proposers’ names and submitted documents shall be announced and recorded on the technical proposal opening report, which will be available for viewing only to proposers who </w:t>
            </w:r>
            <w:r>
              <w:rPr>
                <w:sz w:val="20"/>
                <w:szCs w:val="20"/>
              </w:rPr>
              <w:lastRenderedPageBreak/>
              <w:t>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trPr>
          <w:trHeight w:val="129"/>
        </w:trPr>
        <w:tc>
          <w:tcPr>
            <w:tcW w:w="2547" w:type="dxa"/>
          </w:tcPr>
          <w:p w14:paraId="743381BD" w14:textId="77777777" w:rsidR="00994597" w:rsidRDefault="00A520CC" w:rsidP="0093206C">
            <w:pPr>
              <w:pStyle w:val="Heading3"/>
              <w:numPr>
                <w:ilvl w:val="0"/>
                <w:numId w:val="2"/>
              </w:numPr>
              <w:jc w:val="both"/>
            </w:pPr>
            <w:bookmarkStart w:id="37" w:name="_heading=h.41mghml" w:colFirst="0" w:colLast="0"/>
            <w:bookmarkEnd w:id="37"/>
            <w:r>
              <w:lastRenderedPageBreak/>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trPr>
          <w:trHeight w:val="129"/>
        </w:trPr>
        <w:tc>
          <w:tcPr>
            <w:tcW w:w="10333" w:type="dxa"/>
            <w:gridSpan w:val="2"/>
            <w:shd w:val="clear" w:color="auto" w:fill="E7E6E6"/>
          </w:tcPr>
          <w:p w14:paraId="195BC442" w14:textId="77777777" w:rsidR="00994597" w:rsidRDefault="00A520CC" w:rsidP="00D54B9F">
            <w:pPr>
              <w:pStyle w:val="Heading2"/>
              <w:jc w:val="both"/>
            </w:pPr>
            <w:bookmarkStart w:id="38" w:name="_heading=h.2grqrue" w:colFirst="0" w:colLast="0"/>
            <w:bookmarkEnd w:id="38"/>
            <w:r>
              <w:t>EVALUATION OF PROPOSALS</w:t>
            </w:r>
          </w:p>
        </w:tc>
      </w:tr>
      <w:tr w:rsidR="00994597" w14:paraId="617F0346" w14:textId="77777777">
        <w:trPr>
          <w:trHeight w:val="129"/>
        </w:trPr>
        <w:tc>
          <w:tcPr>
            <w:tcW w:w="2547" w:type="dxa"/>
          </w:tcPr>
          <w:p w14:paraId="0928E0A4" w14:textId="77777777" w:rsidR="00994597" w:rsidRDefault="00A520CC" w:rsidP="0093206C">
            <w:pPr>
              <w:pStyle w:val="Heading3"/>
              <w:numPr>
                <w:ilvl w:val="0"/>
                <w:numId w:val="2"/>
              </w:numPr>
              <w:jc w:val="both"/>
            </w:pPr>
            <w:bookmarkStart w:id="39" w:name="_heading=h.vx1227" w:colFirst="0" w:colLast="0"/>
            <w:bookmarkEnd w:id="39"/>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trPr>
          <w:trHeight w:val="129"/>
        </w:trPr>
        <w:tc>
          <w:tcPr>
            <w:tcW w:w="2547" w:type="dxa"/>
          </w:tcPr>
          <w:p w14:paraId="51F8BA96" w14:textId="77777777" w:rsidR="00994597" w:rsidRDefault="00A520CC" w:rsidP="0093206C">
            <w:pPr>
              <w:pStyle w:val="Heading3"/>
              <w:numPr>
                <w:ilvl w:val="0"/>
                <w:numId w:val="2"/>
              </w:numPr>
              <w:jc w:val="both"/>
            </w:pPr>
            <w:bookmarkStart w:id="40" w:name="_heading=h.3fwokq0" w:colFirst="0" w:colLast="0"/>
            <w:bookmarkEnd w:id="40"/>
            <w:r>
              <w:t>Evaluation of proposals</w:t>
            </w:r>
          </w:p>
        </w:tc>
        <w:tc>
          <w:tcPr>
            <w:tcW w:w="7786" w:type="dxa"/>
          </w:tcPr>
          <w:p w14:paraId="0986D6AE" w14:textId="2142E4BD" w:rsidR="00994597" w:rsidRDefault="00C8322A" w:rsidP="00D54B9F">
            <w:pPr>
              <w:widowControl w:val="0"/>
              <w:spacing w:after="120"/>
              <w:jc w:val="both"/>
              <w:rPr>
                <w:sz w:val="20"/>
                <w:szCs w:val="20"/>
              </w:rPr>
            </w:pPr>
            <w:sdt>
              <w:sdtPr>
                <w:rPr>
                  <w:color w:val="808080"/>
                  <w:sz w:val="20"/>
                  <w:szCs w:val="20"/>
                </w:rPr>
                <w:id w:val="1533381542"/>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C8322A" w:rsidP="00D54B9F">
            <w:pPr>
              <w:widowControl w:val="0"/>
              <w:spacing w:after="120"/>
              <w:jc w:val="both"/>
              <w:rPr>
                <w:sz w:val="20"/>
                <w:szCs w:val="20"/>
              </w:rPr>
            </w:pPr>
            <w:sdt>
              <w:sdtPr>
                <w:rPr>
                  <w:color w:val="808080"/>
                  <w:sz w:val="20"/>
                  <w:szCs w:val="20"/>
                </w:rPr>
                <w:id w:val="-1352947354"/>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shall conduct the evaluation solely </w:t>
            </w:r>
            <w:proofErr w:type="gramStart"/>
            <w:r w:rsidR="00A520CC">
              <w:rPr>
                <w:sz w:val="20"/>
                <w:szCs w:val="20"/>
              </w:rPr>
              <w:t>on the basis of</w:t>
            </w:r>
            <w:proofErr w:type="gramEnd"/>
            <w:r w:rsidR="00A520CC">
              <w:rPr>
                <w:sz w:val="20"/>
                <w:szCs w:val="20"/>
              </w:rPr>
              <w:t xml:space="preserve">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00A520CC" w:rsidP="0093206C">
            <w:pPr>
              <w:widowControl w:val="0"/>
              <w:numPr>
                <w:ilvl w:val="1"/>
                <w:numId w:val="5"/>
              </w:numPr>
              <w:ind w:left="886"/>
              <w:jc w:val="both"/>
              <w:rPr>
                <w:sz w:val="20"/>
                <w:szCs w:val="20"/>
              </w:rPr>
            </w:pPr>
            <w:r>
              <w:rPr>
                <w:sz w:val="20"/>
                <w:szCs w:val="20"/>
              </w:rPr>
              <w:t>Preliminary examination</w:t>
            </w:r>
          </w:p>
          <w:p w14:paraId="5D62093A" w14:textId="77777777" w:rsidR="00994597" w:rsidRDefault="00A520CC" w:rsidP="0093206C">
            <w:pPr>
              <w:widowControl w:val="0"/>
              <w:numPr>
                <w:ilvl w:val="1"/>
                <w:numId w:val="5"/>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93206C">
            <w:pPr>
              <w:widowControl w:val="0"/>
              <w:numPr>
                <w:ilvl w:val="1"/>
                <w:numId w:val="5"/>
              </w:numPr>
              <w:ind w:left="886"/>
              <w:jc w:val="both"/>
              <w:rPr>
                <w:sz w:val="20"/>
                <w:szCs w:val="20"/>
              </w:rPr>
            </w:pPr>
            <w:r>
              <w:rPr>
                <w:sz w:val="20"/>
                <w:szCs w:val="20"/>
              </w:rPr>
              <w:t xml:space="preserve">Evaluation of technical proposals </w:t>
            </w:r>
          </w:p>
          <w:p w14:paraId="00B9FDBF" w14:textId="77777777" w:rsidR="00994597" w:rsidRDefault="00A520CC" w:rsidP="0093206C">
            <w:pPr>
              <w:widowControl w:val="0"/>
              <w:numPr>
                <w:ilvl w:val="1"/>
                <w:numId w:val="5"/>
              </w:numPr>
              <w:spacing w:after="120"/>
              <w:ind w:left="884" w:hanging="357"/>
              <w:jc w:val="both"/>
              <w:rPr>
                <w:sz w:val="20"/>
                <w:szCs w:val="20"/>
              </w:rPr>
            </w:pPr>
            <w:r>
              <w:rPr>
                <w:sz w:val="20"/>
                <w:szCs w:val="20"/>
              </w:rPr>
              <w:t xml:space="preserve">Evaluation of financial proposals. </w:t>
            </w:r>
          </w:p>
        </w:tc>
      </w:tr>
      <w:tr w:rsidR="00994597" w14:paraId="0C31CE8E" w14:textId="77777777">
        <w:trPr>
          <w:trHeight w:val="129"/>
        </w:trPr>
        <w:tc>
          <w:tcPr>
            <w:tcW w:w="2547" w:type="dxa"/>
          </w:tcPr>
          <w:p w14:paraId="44CBD5E7" w14:textId="77777777" w:rsidR="00994597" w:rsidRDefault="00A520CC" w:rsidP="0093206C">
            <w:pPr>
              <w:pStyle w:val="Heading3"/>
              <w:numPr>
                <w:ilvl w:val="0"/>
                <w:numId w:val="2"/>
              </w:numPr>
              <w:jc w:val="both"/>
            </w:pPr>
            <w:bookmarkStart w:id="41" w:name="_heading=h.1v1yuxt" w:colFirst="0" w:colLast="0"/>
            <w:bookmarkEnd w:id="41"/>
            <w:r>
              <w:t>Preliminary examination</w:t>
            </w:r>
          </w:p>
        </w:tc>
        <w:tc>
          <w:tcPr>
            <w:tcW w:w="7786" w:type="dxa"/>
          </w:tcPr>
          <w:p w14:paraId="183136FA" w14:textId="08C4C171" w:rsidR="00994597" w:rsidRDefault="00C8322A" w:rsidP="00D54B9F">
            <w:pPr>
              <w:spacing w:after="120"/>
              <w:jc w:val="both"/>
              <w:rPr>
                <w:sz w:val="20"/>
                <w:szCs w:val="20"/>
              </w:rPr>
            </w:pPr>
            <w:sdt>
              <w:sdtPr>
                <w:rPr>
                  <w:color w:val="000000" w:themeColor="text1"/>
                  <w:sz w:val="20"/>
                  <w:szCs w:val="20"/>
                </w:rPr>
                <w:id w:val="1692877944"/>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trPr>
          <w:trHeight w:val="129"/>
        </w:trPr>
        <w:tc>
          <w:tcPr>
            <w:tcW w:w="2547" w:type="dxa"/>
          </w:tcPr>
          <w:p w14:paraId="66D03102" w14:textId="77777777" w:rsidR="00994597" w:rsidRDefault="00A520CC" w:rsidP="0093206C">
            <w:pPr>
              <w:pStyle w:val="Heading3"/>
              <w:numPr>
                <w:ilvl w:val="0"/>
                <w:numId w:val="2"/>
              </w:numPr>
              <w:jc w:val="both"/>
            </w:pPr>
            <w:bookmarkStart w:id="42" w:name="_heading=h.4f1mdlm" w:colFirst="0" w:colLast="0"/>
            <w:bookmarkEnd w:id="42"/>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trPr>
          <w:trHeight w:val="129"/>
        </w:trPr>
        <w:tc>
          <w:tcPr>
            <w:tcW w:w="2547" w:type="dxa"/>
          </w:tcPr>
          <w:p w14:paraId="4964C5A8" w14:textId="77777777" w:rsidR="00994597" w:rsidRDefault="00A520CC" w:rsidP="0093206C">
            <w:pPr>
              <w:pStyle w:val="Heading3"/>
              <w:numPr>
                <w:ilvl w:val="0"/>
                <w:numId w:val="2"/>
              </w:numPr>
              <w:jc w:val="both"/>
            </w:pPr>
            <w:bookmarkStart w:id="43" w:name="_heading=h.2u6wntf" w:colFirst="0" w:colLast="0"/>
            <w:bookmarkEnd w:id="43"/>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w:t>
            </w:r>
            <w:proofErr w:type="gramStart"/>
            <w:r>
              <w:rPr>
                <w:sz w:val="20"/>
                <w:szCs w:val="20"/>
              </w:rPr>
              <w:t>on the basis of</w:t>
            </w:r>
            <w:proofErr w:type="gramEnd"/>
            <w:r>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 xml:space="preserve">may invite technically responsive proposers for a presentation related to </w:t>
            </w:r>
            <w:r>
              <w:rPr>
                <w:sz w:val="20"/>
                <w:szCs w:val="20"/>
              </w:rPr>
              <w:lastRenderedPageBreak/>
              <w:t>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t xml:space="preserve">In the second stage, only the financial proposals of those proposers who achieve the minimum technical score will be opened for evaluation. </w:t>
            </w:r>
          </w:p>
          <w:p w14:paraId="1FBE6759" w14:textId="77777777" w:rsidR="00994597" w:rsidRDefault="00A520CC" w:rsidP="00D54B9F">
            <w:pPr>
              <w:spacing w:after="120"/>
              <w:jc w:val="both"/>
              <w:rPr>
                <w:sz w:val="20"/>
                <w:szCs w:val="20"/>
              </w:rPr>
            </w:pPr>
            <w:r>
              <w:rPr>
                <w:sz w:val="20"/>
                <w:szCs w:val="20"/>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77777777" w:rsidR="00994597" w:rsidRDefault="00A520CC" w:rsidP="00D54B9F">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109CAEF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Technical Proposal (TP):</w:t>
            </w:r>
          </w:p>
          <w:p w14:paraId="219352CE"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Financial Proposal (FP):</w:t>
            </w:r>
          </w:p>
          <w:p w14:paraId="38C33CF2"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FP Rating</w:t>
            </w:r>
            <w:r>
              <w:rPr>
                <w:sz w:val="20"/>
                <w:szCs w:val="20"/>
              </w:rPr>
              <w:t xml:space="preserve"> = (Lowest Priced Offer / Price of the Offer Being Reviewed) x 100</w:t>
            </w:r>
          </w:p>
          <w:p w14:paraId="1D6733B9"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rPr>
            </w:pPr>
            <w:r>
              <w:rPr>
                <w:color w:val="000000"/>
                <w:sz w:val="20"/>
                <w:szCs w:val="20"/>
                <w:u w:val="single"/>
              </w:rPr>
              <w:t>Total Combined Score:</w:t>
            </w:r>
          </w:p>
          <w:p w14:paraId="6FE3FE5D" w14:textId="533BD30C"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rPr>
            </w:pPr>
            <w:r>
              <w:rPr>
                <w:b/>
                <w:color w:val="000000"/>
                <w:sz w:val="20"/>
                <w:szCs w:val="20"/>
              </w:rPr>
              <w:t>Combined Score =</w:t>
            </w:r>
            <w:r>
              <w:rPr>
                <w:color w:val="000000"/>
                <w:sz w:val="20"/>
                <w:szCs w:val="20"/>
              </w:rPr>
              <w:t xml:space="preserve"> (TP Rating) x (Weight of TP, </w:t>
            </w:r>
            <w:r w:rsidR="00431017">
              <w:rPr>
                <w:color w:val="000000"/>
                <w:sz w:val="20"/>
                <w:szCs w:val="20"/>
              </w:rPr>
              <w:t>e.g.,</w:t>
            </w:r>
            <w:r>
              <w:rPr>
                <w:color w:val="000000"/>
                <w:sz w:val="20"/>
                <w:szCs w:val="20"/>
              </w:rPr>
              <w:t xml:space="preserve"> </w:t>
            </w:r>
            <w:r w:rsidR="00590B39">
              <w:rPr>
                <w:color w:val="000000"/>
                <w:sz w:val="20"/>
                <w:szCs w:val="20"/>
                <w:highlight w:val="yellow"/>
              </w:rPr>
              <w:t>6</w:t>
            </w:r>
            <w:r w:rsidRPr="00B24EC9">
              <w:rPr>
                <w:color w:val="000000"/>
                <w:sz w:val="20"/>
                <w:szCs w:val="20"/>
                <w:highlight w:val="yellow"/>
              </w:rPr>
              <w:t>0%</w:t>
            </w:r>
            <w:r>
              <w:rPr>
                <w:color w:val="000000"/>
                <w:sz w:val="20"/>
                <w:szCs w:val="20"/>
              </w:rPr>
              <w:t xml:space="preserve">) + (FP Rating) x (Weight of FP, e.g., </w:t>
            </w:r>
            <w:r w:rsidR="00590B39">
              <w:rPr>
                <w:color w:val="000000"/>
                <w:sz w:val="20"/>
                <w:szCs w:val="20"/>
                <w:highlight w:val="yellow"/>
              </w:rPr>
              <w:t>4</w:t>
            </w:r>
            <w:r w:rsidRPr="00B24EC9">
              <w:rPr>
                <w:color w:val="000000"/>
                <w:sz w:val="20"/>
                <w:szCs w:val="20"/>
                <w:highlight w:val="yellow"/>
              </w:rPr>
              <w:t>0%)</w:t>
            </w:r>
          </w:p>
        </w:tc>
      </w:tr>
      <w:tr w:rsidR="00994597" w14:paraId="39DEAC19" w14:textId="77777777">
        <w:trPr>
          <w:trHeight w:val="129"/>
        </w:trPr>
        <w:tc>
          <w:tcPr>
            <w:tcW w:w="2547" w:type="dxa"/>
          </w:tcPr>
          <w:p w14:paraId="3213A01D" w14:textId="77777777" w:rsidR="00994597" w:rsidRDefault="00A520CC" w:rsidP="0093206C">
            <w:pPr>
              <w:pStyle w:val="Heading3"/>
              <w:numPr>
                <w:ilvl w:val="0"/>
                <w:numId w:val="2"/>
              </w:numPr>
              <w:jc w:val="both"/>
            </w:pPr>
            <w:bookmarkStart w:id="44" w:name="_heading=h.19c6y18" w:colFirst="0" w:colLast="0"/>
            <w:bookmarkEnd w:id="44"/>
            <w:r>
              <w:lastRenderedPageBreak/>
              <w:t>Post-qualification</w:t>
            </w:r>
          </w:p>
        </w:tc>
        <w:tc>
          <w:tcPr>
            <w:tcW w:w="7786" w:type="dxa"/>
          </w:tcPr>
          <w:p w14:paraId="367AFEC6" w14:textId="23407D3E" w:rsidR="00994597" w:rsidRDefault="00C8322A" w:rsidP="00D54B9F">
            <w:pPr>
              <w:widowControl w:val="0"/>
              <w:spacing w:after="120"/>
              <w:jc w:val="both"/>
              <w:rPr>
                <w:sz w:val="20"/>
                <w:szCs w:val="20"/>
              </w:rPr>
            </w:pPr>
            <w:sdt>
              <w:sdtPr>
                <w:rPr>
                  <w:color w:val="808080"/>
                  <w:sz w:val="20"/>
                  <w:szCs w:val="20"/>
                </w:rPr>
                <w:id w:val="1193423175"/>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0AEA9765" w:rsidR="00994597" w:rsidRDefault="00A520CC" w:rsidP="0093206C">
            <w:pPr>
              <w:widowControl w:val="0"/>
              <w:numPr>
                <w:ilvl w:val="1"/>
                <w:numId w:val="8"/>
              </w:numPr>
              <w:ind w:left="886"/>
              <w:jc w:val="both"/>
              <w:rPr>
                <w:sz w:val="20"/>
                <w:szCs w:val="20"/>
              </w:rPr>
            </w:pPr>
            <w:r>
              <w:rPr>
                <w:sz w:val="20"/>
                <w:szCs w:val="20"/>
              </w:rPr>
              <w:t xml:space="preserve">Verification of accuracy, correctness and authenticity of information provided by the </w:t>
            </w:r>
            <w:r w:rsidR="00431017">
              <w:rPr>
                <w:sz w:val="20"/>
                <w:szCs w:val="20"/>
              </w:rPr>
              <w:t>proposer.</w:t>
            </w:r>
            <w:r>
              <w:rPr>
                <w:sz w:val="20"/>
                <w:szCs w:val="20"/>
              </w:rPr>
              <w:t xml:space="preserve"> </w:t>
            </w:r>
          </w:p>
          <w:p w14:paraId="03E04A68" w14:textId="37F55320" w:rsidR="00994597" w:rsidRDefault="00A520CC" w:rsidP="0093206C">
            <w:pPr>
              <w:widowControl w:val="0"/>
              <w:numPr>
                <w:ilvl w:val="1"/>
                <w:numId w:val="8"/>
              </w:numPr>
              <w:ind w:left="886"/>
              <w:jc w:val="both"/>
              <w:rPr>
                <w:sz w:val="20"/>
                <w:szCs w:val="20"/>
              </w:rPr>
            </w:pPr>
            <w:r>
              <w:rPr>
                <w:sz w:val="20"/>
                <w:szCs w:val="20"/>
              </w:rPr>
              <w:t xml:space="preserve">Validation of extent of compliance to the RFP requirements and evaluation criteria based on what has so far been found by the evaluation </w:t>
            </w:r>
            <w:r w:rsidR="00431017">
              <w:rPr>
                <w:sz w:val="20"/>
                <w:szCs w:val="20"/>
              </w:rPr>
              <w:t>team.</w:t>
            </w:r>
          </w:p>
          <w:p w14:paraId="2561FFC6" w14:textId="71B6CA52" w:rsidR="00994597" w:rsidRDefault="00A520CC" w:rsidP="0093206C">
            <w:pPr>
              <w:widowControl w:val="0"/>
              <w:numPr>
                <w:ilvl w:val="1"/>
                <w:numId w:val="8"/>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w:t>
            </w:r>
            <w:r w:rsidR="00431017">
              <w:rPr>
                <w:sz w:val="20"/>
                <w:szCs w:val="20"/>
              </w:rPr>
              <w:t>proposer.</w:t>
            </w:r>
            <w:r>
              <w:rPr>
                <w:sz w:val="20"/>
                <w:szCs w:val="20"/>
              </w:rPr>
              <w:t xml:space="preserve"> </w:t>
            </w:r>
          </w:p>
          <w:p w14:paraId="33E12ADA" w14:textId="558D4AC9" w:rsidR="00994597" w:rsidRDefault="00A520CC" w:rsidP="0093206C">
            <w:pPr>
              <w:widowControl w:val="0"/>
              <w:numPr>
                <w:ilvl w:val="1"/>
                <w:numId w:val="8"/>
              </w:numPr>
              <w:ind w:left="886"/>
              <w:jc w:val="both"/>
              <w:rPr>
                <w:sz w:val="20"/>
                <w:szCs w:val="20"/>
              </w:rPr>
            </w:pPr>
            <w:r>
              <w:rPr>
                <w:sz w:val="20"/>
                <w:szCs w:val="20"/>
              </w:rPr>
              <w:t xml:space="preserve">Inquiry and reference checking with previous clients on the performance on on-going or completed contracts, including physical inspections of previous works, as deemed </w:t>
            </w:r>
            <w:r w:rsidR="00431017">
              <w:rPr>
                <w:sz w:val="20"/>
                <w:szCs w:val="20"/>
              </w:rPr>
              <w:t>necessary.</w:t>
            </w:r>
          </w:p>
          <w:p w14:paraId="561D831F" w14:textId="2529E918" w:rsidR="00994597" w:rsidRDefault="00A520CC" w:rsidP="0093206C">
            <w:pPr>
              <w:widowControl w:val="0"/>
              <w:numPr>
                <w:ilvl w:val="1"/>
                <w:numId w:val="8"/>
              </w:numPr>
              <w:ind w:left="886"/>
              <w:jc w:val="both"/>
              <w:rPr>
                <w:sz w:val="20"/>
                <w:szCs w:val="20"/>
              </w:rPr>
            </w:pPr>
            <w:r>
              <w:rPr>
                <w:sz w:val="20"/>
                <w:szCs w:val="20"/>
              </w:rPr>
              <w:t xml:space="preserve">Physical inspection of the proposer’s offices, </w:t>
            </w:r>
            <w:proofErr w:type="gramStart"/>
            <w:r>
              <w:rPr>
                <w:sz w:val="20"/>
                <w:szCs w:val="20"/>
              </w:rPr>
              <w:t>branches</w:t>
            </w:r>
            <w:proofErr w:type="gramEnd"/>
            <w:r>
              <w:rPr>
                <w:sz w:val="20"/>
                <w:szCs w:val="20"/>
              </w:rPr>
              <w:t xml:space="preserve"> or other places where business transpires, with or without notice to the </w:t>
            </w:r>
            <w:r w:rsidR="00431017">
              <w:rPr>
                <w:sz w:val="20"/>
                <w:szCs w:val="20"/>
              </w:rPr>
              <w:t>proposer.</w:t>
            </w:r>
          </w:p>
          <w:p w14:paraId="32098E41" w14:textId="2F818D75" w:rsidR="00994597" w:rsidRDefault="00A520CC" w:rsidP="0093206C">
            <w:pPr>
              <w:widowControl w:val="0"/>
              <w:numPr>
                <w:ilvl w:val="1"/>
                <w:numId w:val="8"/>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trPr>
          <w:trHeight w:val="129"/>
        </w:trPr>
        <w:tc>
          <w:tcPr>
            <w:tcW w:w="2547" w:type="dxa"/>
          </w:tcPr>
          <w:p w14:paraId="5CE748A2" w14:textId="77777777" w:rsidR="00994597" w:rsidRDefault="00A520CC" w:rsidP="0093206C">
            <w:pPr>
              <w:pStyle w:val="Heading3"/>
              <w:numPr>
                <w:ilvl w:val="0"/>
                <w:numId w:val="2"/>
              </w:numPr>
              <w:jc w:val="both"/>
            </w:pPr>
            <w:bookmarkStart w:id="45" w:name="_heading=h.3tbugp1" w:colFirst="0" w:colLast="0"/>
            <w:bookmarkEnd w:id="45"/>
            <w:r>
              <w:t>Clarification of proposals</w:t>
            </w:r>
          </w:p>
        </w:tc>
        <w:tc>
          <w:tcPr>
            <w:tcW w:w="7786" w:type="dxa"/>
          </w:tcPr>
          <w:p w14:paraId="3F164EBA" w14:textId="13C16BFC" w:rsidR="00994597" w:rsidRDefault="00C8322A" w:rsidP="00D54B9F">
            <w:pPr>
              <w:spacing w:after="120"/>
              <w:jc w:val="both"/>
              <w:rPr>
                <w:sz w:val="20"/>
                <w:szCs w:val="20"/>
              </w:rPr>
            </w:pPr>
            <w:sdt>
              <w:sdtPr>
                <w:rPr>
                  <w:color w:val="808080"/>
                  <w:sz w:val="20"/>
                  <w:szCs w:val="20"/>
                </w:rPr>
                <w:id w:val="1673519699"/>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C8322A" w:rsidP="00D54B9F">
            <w:pPr>
              <w:spacing w:after="120"/>
              <w:jc w:val="both"/>
              <w:rPr>
                <w:sz w:val="20"/>
                <w:szCs w:val="20"/>
              </w:rPr>
            </w:pPr>
            <w:sdt>
              <w:sdtPr>
                <w:rPr>
                  <w:color w:val="808080"/>
                  <w:sz w:val="20"/>
                  <w:szCs w:val="20"/>
                </w:rPr>
                <w:id w:val="1475565221"/>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trPr>
          <w:trHeight w:val="129"/>
        </w:trPr>
        <w:tc>
          <w:tcPr>
            <w:tcW w:w="2547" w:type="dxa"/>
          </w:tcPr>
          <w:p w14:paraId="2E71A3EC" w14:textId="77777777" w:rsidR="00994597" w:rsidRDefault="00A520CC" w:rsidP="0093206C">
            <w:pPr>
              <w:pStyle w:val="Heading3"/>
              <w:numPr>
                <w:ilvl w:val="0"/>
                <w:numId w:val="2"/>
              </w:numPr>
              <w:jc w:val="both"/>
            </w:pPr>
            <w:bookmarkStart w:id="46" w:name="_heading=h.28h4qwu" w:colFirst="0" w:colLast="0"/>
            <w:bookmarkEnd w:id="46"/>
            <w:r>
              <w:lastRenderedPageBreak/>
              <w:t>Responsiveness of proposal</w:t>
            </w:r>
          </w:p>
        </w:tc>
        <w:tc>
          <w:tcPr>
            <w:tcW w:w="7786" w:type="dxa"/>
          </w:tcPr>
          <w:p w14:paraId="2BAEF66B" w14:textId="26817838" w:rsidR="00994597" w:rsidRDefault="00C8322A" w:rsidP="00D54B9F">
            <w:pPr>
              <w:spacing w:after="120"/>
              <w:jc w:val="both"/>
              <w:rPr>
                <w:sz w:val="20"/>
                <w:szCs w:val="20"/>
              </w:rPr>
            </w:pPr>
            <w:sdt>
              <w:sdtPr>
                <w:rPr>
                  <w:color w:val="000000" w:themeColor="text1"/>
                  <w:sz w:val="20"/>
                  <w:szCs w:val="20"/>
                </w:rPr>
                <w:id w:val="1884367204"/>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 xml:space="preserve">determination of a proposal’s responsiveness is to be based on the contents of the proposal itself. A substantially responsive proposal is one that conforms to all the terms, conditions, </w:t>
            </w:r>
            <w:proofErr w:type="gramStart"/>
            <w:r w:rsidR="00A520CC">
              <w:rPr>
                <w:sz w:val="20"/>
                <w:szCs w:val="20"/>
              </w:rPr>
              <w:t>TOR</w:t>
            </w:r>
            <w:proofErr w:type="gramEnd"/>
            <w:r w:rsidR="00A520CC">
              <w:rPr>
                <w:sz w:val="20"/>
                <w:szCs w:val="20"/>
              </w:rPr>
              <w:t xml:space="preserve"> and other requirements of the RFP without material deviation, reservation, or omission. A material deviation, reservation, or omission is one that:</w:t>
            </w:r>
          </w:p>
          <w:p w14:paraId="13496B43" w14:textId="77777777" w:rsidR="00994597" w:rsidRDefault="00A520CC" w:rsidP="0093206C">
            <w:pPr>
              <w:widowControl w:val="0"/>
              <w:numPr>
                <w:ilvl w:val="0"/>
                <w:numId w:val="16"/>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93206C">
            <w:pPr>
              <w:widowControl w:val="0"/>
              <w:numPr>
                <w:ilvl w:val="0"/>
                <w:numId w:val="16"/>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End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93206C">
            <w:pPr>
              <w:widowControl w:val="0"/>
              <w:numPr>
                <w:ilvl w:val="0"/>
                <w:numId w:val="16"/>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1035A39D"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r w:rsidR="0066323C">
              <w:rPr>
                <w:color w:val="000000"/>
                <w:sz w:val="20"/>
                <w:szCs w:val="20"/>
              </w:rPr>
              <w:t>proposed</w:t>
            </w:r>
            <w:r>
              <w:rPr>
                <w:color w:val="000000"/>
                <w:sz w:val="20"/>
                <w:szCs w:val="20"/>
              </w:rPr>
              <w:t xml:space="preserve"> by correction of the material deviation, reservation, or omission.</w:t>
            </w:r>
          </w:p>
        </w:tc>
      </w:tr>
      <w:tr w:rsidR="00994597" w14:paraId="29EA043C" w14:textId="77777777">
        <w:trPr>
          <w:trHeight w:val="129"/>
        </w:trPr>
        <w:tc>
          <w:tcPr>
            <w:tcW w:w="2547" w:type="dxa"/>
          </w:tcPr>
          <w:p w14:paraId="3236FBAB" w14:textId="77777777" w:rsidR="00994597" w:rsidRDefault="00A520CC" w:rsidP="0093206C">
            <w:pPr>
              <w:pStyle w:val="Heading3"/>
              <w:numPr>
                <w:ilvl w:val="0"/>
                <w:numId w:val="2"/>
              </w:numPr>
              <w:jc w:val="both"/>
            </w:pPr>
            <w:bookmarkStart w:id="47" w:name="_heading=h.nmf14n" w:colFirst="0" w:colLast="0"/>
            <w:bookmarkEnd w:id="47"/>
            <w:r>
              <w:t xml:space="preserve">Nonconformities, reparable </w:t>
            </w:r>
            <w:proofErr w:type="gramStart"/>
            <w:r>
              <w:t>errors</w:t>
            </w:r>
            <w:proofErr w:type="gramEnd"/>
            <w:r>
              <w:t xml:space="preserve">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End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End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4C02961A" w:rsidR="00994597" w:rsidRDefault="00A520CC" w:rsidP="0093206C">
            <w:pPr>
              <w:widowControl w:val="0"/>
              <w:numPr>
                <w:ilvl w:val="0"/>
                <w:numId w:val="11"/>
              </w:numPr>
              <w:spacing w:after="120"/>
              <w:ind w:left="886"/>
              <w:jc w:val="both"/>
              <w:rPr>
                <w:sz w:val="20"/>
                <w:szCs w:val="20"/>
              </w:rPr>
            </w:pPr>
            <w:r w:rsidRPr="00B24EC9">
              <w:rPr>
                <w:color w:val="000000" w:themeColor="text1"/>
                <w:sz w:val="20"/>
                <w:szCs w:val="20"/>
              </w:rPr>
              <w:t xml:space="preserve">if there is a discrepancy between the unit price and the </w:t>
            </w:r>
            <w:r w:rsidR="00431017" w:rsidRPr="00B24EC9">
              <w:rPr>
                <w:color w:val="000000" w:themeColor="text1"/>
                <w:sz w:val="20"/>
                <w:szCs w:val="20"/>
              </w:rPr>
              <w:t>line-item</w:t>
            </w:r>
            <w:r w:rsidRPr="00B24EC9">
              <w:rPr>
                <w:color w:val="000000" w:themeColor="text1"/>
                <w:sz w:val="20"/>
                <w:szCs w:val="20"/>
              </w:rPr>
              <w:t xml:space="preserve"> total that is obtained by multiplying the unit price by the quantity, </w:t>
            </w:r>
            <w:r>
              <w:rPr>
                <w:sz w:val="20"/>
                <w:szCs w:val="20"/>
              </w:rPr>
              <w:t xml:space="preserve">the unit price shall prevail and the </w:t>
            </w:r>
            <w:r w:rsidR="0066323C">
              <w:rPr>
                <w:sz w:val="20"/>
                <w:szCs w:val="20"/>
              </w:rPr>
              <w:t>line-item</w:t>
            </w:r>
            <w:r>
              <w:rPr>
                <w:sz w:val="20"/>
                <w:szCs w:val="20"/>
              </w:rPr>
              <w:t xml:space="preserve">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93206C">
            <w:pPr>
              <w:widowControl w:val="0"/>
              <w:numPr>
                <w:ilvl w:val="0"/>
                <w:numId w:val="11"/>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93206C">
            <w:pPr>
              <w:widowControl w:val="0"/>
              <w:numPr>
                <w:ilvl w:val="0"/>
                <w:numId w:val="11"/>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6A6FCDBF" w:rsidR="00994597" w:rsidRDefault="00A520CC" w:rsidP="00D54B9F">
            <w:pPr>
              <w:spacing w:after="120"/>
              <w:jc w:val="both"/>
              <w:rPr>
                <w:sz w:val="20"/>
                <w:szCs w:val="20"/>
              </w:rPr>
            </w:pPr>
            <w:r>
              <w:rPr>
                <w:sz w:val="20"/>
                <w:szCs w:val="20"/>
              </w:rPr>
              <w:t xml:space="preserve">If the proposer does not accept the correction of errors, its proposal shall be </w:t>
            </w:r>
            <w:r w:rsidR="00431017">
              <w:rPr>
                <w:sz w:val="20"/>
                <w:szCs w:val="20"/>
              </w:rPr>
              <w:t>rejected,</w:t>
            </w:r>
            <w:r>
              <w:rPr>
                <w:sz w:val="20"/>
                <w:szCs w:val="20"/>
              </w:rPr>
              <w:t xml:space="preserve"> and its proposal security may be forfeited.</w:t>
            </w:r>
          </w:p>
        </w:tc>
      </w:tr>
      <w:tr w:rsidR="00994597" w14:paraId="5EFB9B5E" w14:textId="77777777">
        <w:trPr>
          <w:trHeight w:val="129"/>
        </w:trPr>
        <w:tc>
          <w:tcPr>
            <w:tcW w:w="2547" w:type="dxa"/>
          </w:tcPr>
          <w:p w14:paraId="1B99C264" w14:textId="77777777" w:rsidR="00994597" w:rsidRDefault="00A520CC" w:rsidP="0093206C">
            <w:pPr>
              <w:pStyle w:val="Heading3"/>
              <w:numPr>
                <w:ilvl w:val="0"/>
                <w:numId w:val="2"/>
              </w:numPr>
              <w:jc w:val="both"/>
            </w:pPr>
            <w:bookmarkStart w:id="48" w:name="_heading=h.37m2jsg" w:colFirst="0" w:colLast="0"/>
            <w:bookmarkEnd w:id="48"/>
            <w:r>
              <w:t>Right to accept any proposal and to reject any or all proposals</w:t>
            </w:r>
          </w:p>
        </w:tc>
        <w:tc>
          <w:tcPr>
            <w:tcW w:w="7786" w:type="dxa"/>
          </w:tcPr>
          <w:p w14:paraId="5EB29E72" w14:textId="59E2F701" w:rsidR="00994597" w:rsidRPr="00B24EC9" w:rsidRDefault="00C8322A"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End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trPr>
          <w:trHeight w:val="129"/>
        </w:trPr>
        <w:tc>
          <w:tcPr>
            <w:tcW w:w="10333" w:type="dxa"/>
            <w:gridSpan w:val="2"/>
            <w:shd w:val="clear" w:color="auto" w:fill="E7E6E6"/>
          </w:tcPr>
          <w:p w14:paraId="5B688733" w14:textId="77777777" w:rsidR="00994597" w:rsidRDefault="00A520CC" w:rsidP="00D54B9F">
            <w:pPr>
              <w:pStyle w:val="Heading2"/>
              <w:jc w:val="both"/>
            </w:pPr>
            <w:bookmarkStart w:id="49" w:name="_heading=h.1mrcu09" w:colFirst="0" w:colLast="0"/>
            <w:bookmarkEnd w:id="49"/>
            <w:r>
              <w:lastRenderedPageBreak/>
              <w:t>AWARD OF CONTRACT</w:t>
            </w:r>
          </w:p>
        </w:tc>
      </w:tr>
      <w:tr w:rsidR="00994597" w14:paraId="64F65BB8" w14:textId="77777777">
        <w:trPr>
          <w:trHeight w:val="129"/>
        </w:trPr>
        <w:tc>
          <w:tcPr>
            <w:tcW w:w="2547" w:type="dxa"/>
          </w:tcPr>
          <w:p w14:paraId="47896803" w14:textId="77777777" w:rsidR="00994597" w:rsidRDefault="00A520CC" w:rsidP="0093206C">
            <w:pPr>
              <w:pStyle w:val="Heading3"/>
              <w:numPr>
                <w:ilvl w:val="0"/>
                <w:numId w:val="2"/>
              </w:numPr>
              <w:jc w:val="both"/>
            </w:pPr>
            <w:bookmarkStart w:id="50" w:name="_heading=h.46r0co2" w:colFirst="0" w:colLast="0"/>
            <w:bookmarkEnd w:id="50"/>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trPr>
          <w:trHeight w:val="129"/>
        </w:trPr>
        <w:tc>
          <w:tcPr>
            <w:tcW w:w="2547" w:type="dxa"/>
          </w:tcPr>
          <w:p w14:paraId="544CE2B9" w14:textId="77777777" w:rsidR="00994597" w:rsidRDefault="00A520CC" w:rsidP="0093206C">
            <w:pPr>
              <w:pStyle w:val="Heading3"/>
              <w:numPr>
                <w:ilvl w:val="0"/>
                <w:numId w:val="2"/>
              </w:numPr>
              <w:jc w:val="both"/>
            </w:pPr>
            <w:bookmarkStart w:id="51" w:name="_heading=h.2lwamvv" w:colFirst="0" w:colLast="0"/>
            <w:bookmarkEnd w:id="51"/>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trPr>
          <w:trHeight w:val="129"/>
        </w:trPr>
        <w:tc>
          <w:tcPr>
            <w:tcW w:w="2547" w:type="dxa"/>
          </w:tcPr>
          <w:p w14:paraId="780ABBDC" w14:textId="77777777" w:rsidR="00994597" w:rsidRDefault="00A520CC" w:rsidP="0093206C">
            <w:pPr>
              <w:pStyle w:val="Heading3"/>
              <w:numPr>
                <w:ilvl w:val="0"/>
                <w:numId w:val="2"/>
              </w:numPr>
              <w:jc w:val="both"/>
            </w:pPr>
            <w:bookmarkStart w:id="52" w:name="_heading=h.111kx3o" w:colFirst="0" w:colLast="0"/>
            <w:bookmarkEnd w:id="52"/>
            <w:r>
              <w:t>Notification of award</w:t>
            </w:r>
          </w:p>
        </w:tc>
        <w:tc>
          <w:tcPr>
            <w:tcW w:w="7786" w:type="dxa"/>
          </w:tcPr>
          <w:p w14:paraId="658CBD3F" w14:textId="699CB868"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w:t>
            </w:r>
            <w:proofErr w:type="gramStart"/>
            <w:r>
              <w:rPr>
                <w:sz w:val="20"/>
                <w:szCs w:val="20"/>
              </w:rPr>
              <w:t>fax</w:t>
            </w:r>
            <w:proofErr w:type="gramEnd"/>
            <w:r>
              <w:rPr>
                <w:sz w:val="20"/>
                <w:szCs w:val="20"/>
              </w:rPr>
              <w:t xml:space="preserve">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14:paraId="7FBC9CC1" w14:textId="77777777">
        <w:trPr>
          <w:trHeight w:val="129"/>
        </w:trPr>
        <w:tc>
          <w:tcPr>
            <w:tcW w:w="2547" w:type="dxa"/>
          </w:tcPr>
          <w:p w14:paraId="1C10D79E" w14:textId="77777777" w:rsidR="00994597" w:rsidRDefault="00A520CC" w:rsidP="0093206C">
            <w:pPr>
              <w:pStyle w:val="Heading3"/>
              <w:numPr>
                <w:ilvl w:val="0"/>
                <w:numId w:val="2"/>
              </w:numPr>
              <w:jc w:val="both"/>
            </w:pPr>
            <w:bookmarkStart w:id="53" w:name="_heading=h.3l18frh" w:colFirst="0" w:colLast="0"/>
            <w:bookmarkEnd w:id="53"/>
            <w:r>
              <w:t>Debriefing</w:t>
            </w:r>
          </w:p>
        </w:tc>
        <w:tc>
          <w:tcPr>
            <w:tcW w:w="7786" w:type="dxa"/>
          </w:tcPr>
          <w:p w14:paraId="24A20A9B" w14:textId="018246DD" w:rsidR="00994597" w:rsidRDefault="00A520CC" w:rsidP="00D54B9F">
            <w:pPr>
              <w:spacing w:after="120"/>
              <w:jc w:val="both"/>
              <w:rPr>
                <w:sz w:val="20"/>
                <w:szCs w:val="20"/>
              </w:rPr>
            </w:pPr>
            <w:proofErr w:type="gramStart"/>
            <w:r>
              <w:rPr>
                <w:sz w:val="20"/>
                <w:szCs w:val="20"/>
              </w:rPr>
              <w:t>In the event that</w:t>
            </w:r>
            <w:proofErr w:type="gramEnd"/>
            <w:r>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w:t>
            </w:r>
            <w:proofErr w:type="gramStart"/>
            <w:r w:rsidRPr="00B24EC9">
              <w:rPr>
                <w:color w:val="000000" w:themeColor="text1"/>
                <w:sz w:val="20"/>
                <w:szCs w:val="20"/>
              </w:rPr>
              <w:t>in order to</w:t>
            </w:r>
            <w:proofErr w:type="gramEnd"/>
            <w:r w:rsidRPr="00B24EC9">
              <w:rPr>
                <w:color w:val="000000" w:themeColor="text1"/>
                <w:sz w:val="20"/>
                <w:szCs w:val="20"/>
              </w:rPr>
              <w:t xml:space="preserve"> assist the proposer in improving its future proposals for </w:t>
            </w:r>
            <w:sdt>
              <w:sdtPr>
                <w:rPr>
                  <w:color w:val="000000" w:themeColor="text1"/>
                  <w:sz w:val="20"/>
                  <w:szCs w:val="20"/>
                </w:rPr>
                <w:id w:val="45515364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2015029E" w14:textId="77777777">
        <w:trPr>
          <w:trHeight w:val="129"/>
        </w:trPr>
        <w:tc>
          <w:tcPr>
            <w:tcW w:w="2547" w:type="dxa"/>
          </w:tcPr>
          <w:p w14:paraId="76E098C9" w14:textId="77777777" w:rsidR="00994597" w:rsidRDefault="00A520CC" w:rsidP="0093206C">
            <w:pPr>
              <w:pStyle w:val="Heading3"/>
              <w:numPr>
                <w:ilvl w:val="0"/>
                <w:numId w:val="2"/>
              </w:numPr>
              <w:jc w:val="both"/>
            </w:pPr>
            <w:bookmarkStart w:id="54" w:name="_heading=h.206ipza" w:colFirst="0" w:colLast="0"/>
            <w:bookmarkStart w:id="55" w:name="_heading=h.4k668n3" w:colFirst="0" w:colLast="0"/>
            <w:bookmarkStart w:id="56" w:name="_heading=h.2zbgiuw" w:colFirst="0" w:colLast="0"/>
            <w:bookmarkEnd w:id="54"/>
            <w:bookmarkEnd w:id="55"/>
            <w:bookmarkEnd w:id="56"/>
            <w:r>
              <w:t>Bank guarantee for advance payment</w:t>
            </w:r>
          </w:p>
        </w:tc>
        <w:tc>
          <w:tcPr>
            <w:tcW w:w="7786" w:type="dxa"/>
          </w:tcPr>
          <w:p w14:paraId="1CBCFB17" w14:textId="3771F8B2" w:rsidR="00994597" w:rsidRDefault="00A520CC" w:rsidP="00D54B9F">
            <w:pPr>
              <w:spacing w:after="120"/>
              <w:jc w:val="both"/>
              <w:rPr>
                <w:sz w:val="20"/>
                <w:szCs w:val="20"/>
              </w:rPr>
            </w:pPr>
            <w:r>
              <w:rPr>
                <w:sz w:val="20"/>
                <w:szCs w:val="20"/>
              </w:rPr>
              <w:t xml:space="preserve">Except when the </w:t>
            </w:r>
            <w:r w:rsidRPr="003A1E9B">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EndPr/>
              <w:sdtContent>
                <w:r w:rsidR="003A1E9B" w:rsidRPr="003A1E9B">
                  <w:rPr>
                    <w:color w:val="000000" w:themeColor="text1"/>
                    <w:sz w:val="20"/>
                    <w:szCs w:val="20"/>
                  </w:rPr>
                  <w:t>IOM</w:t>
                </w:r>
              </w:sdtContent>
            </w:sdt>
            <w:r w:rsidRPr="003A1E9B">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EndPr/>
              <w:sdtContent>
                <w:r w:rsidR="003A1E9B" w:rsidRPr="003A1E9B">
                  <w:rPr>
                    <w:color w:val="000000" w:themeColor="text1"/>
                    <w:sz w:val="20"/>
                    <w:szCs w:val="20"/>
                  </w:rPr>
                  <w:t>IOM</w:t>
                </w:r>
              </w:sdtContent>
            </w:sdt>
            <w:r w:rsidRPr="003A1E9B">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EndPr/>
              <w:sdtContent>
                <w:r w:rsidR="003A1E9B">
                  <w:rPr>
                    <w:color w:val="000000" w:themeColor="text1"/>
                    <w:sz w:val="20"/>
                    <w:szCs w:val="20"/>
                  </w:rPr>
                  <w:t>IOM</w:t>
                </w:r>
              </w:sdtContent>
            </w:sdt>
            <w:r w:rsidRPr="003A1E9B">
              <w:rPr>
                <w:color w:val="000000" w:themeColor="text1"/>
                <w:sz w:val="20"/>
                <w:szCs w:val="20"/>
              </w:rPr>
              <w:t xml:space="preserve"> comptroller, i.e.</w:t>
            </w:r>
            <w:r w:rsidR="003B4A12">
              <w:rPr>
                <w:color w:val="000000" w:themeColor="text1"/>
                <w:sz w:val="20"/>
                <w:szCs w:val="20"/>
              </w:rPr>
              <w:t>,</w:t>
            </w:r>
            <w:r w:rsidRPr="003A1E9B">
              <w:rPr>
                <w:color w:val="000000" w:themeColor="text1"/>
                <w:sz w:val="20"/>
                <w:szCs w:val="20"/>
              </w:rPr>
              <w:t xml:space="preserve"> banks certified by the central bank of the country to operate as a commercial bank.</w:t>
            </w:r>
          </w:p>
        </w:tc>
      </w:tr>
      <w:tr w:rsidR="00994597" w14:paraId="7E7E9E45" w14:textId="77777777">
        <w:trPr>
          <w:trHeight w:val="129"/>
        </w:trPr>
        <w:tc>
          <w:tcPr>
            <w:tcW w:w="2547" w:type="dxa"/>
          </w:tcPr>
          <w:p w14:paraId="19686FBB" w14:textId="77777777" w:rsidR="00994597" w:rsidRDefault="00A520CC" w:rsidP="0093206C">
            <w:pPr>
              <w:pStyle w:val="Heading3"/>
              <w:numPr>
                <w:ilvl w:val="0"/>
                <w:numId w:val="2"/>
              </w:numPr>
              <w:jc w:val="both"/>
            </w:pPr>
            <w:bookmarkStart w:id="57" w:name="_heading=h.1egqt2p" w:colFirst="0" w:colLast="0"/>
            <w:bookmarkEnd w:id="57"/>
            <w:r>
              <w:t>Liquidated Damages</w:t>
            </w:r>
          </w:p>
        </w:tc>
        <w:tc>
          <w:tcPr>
            <w:tcW w:w="7786" w:type="dxa"/>
          </w:tcPr>
          <w:p w14:paraId="27421EA2" w14:textId="22BEA793" w:rsidR="00994597" w:rsidRDefault="00A520CC" w:rsidP="00D54B9F">
            <w:pPr>
              <w:spacing w:after="120"/>
              <w:jc w:val="both"/>
              <w:rPr>
                <w:sz w:val="20"/>
                <w:szCs w:val="20"/>
              </w:rPr>
            </w:pPr>
            <w:r>
              <w:rPr>
                <w:sz w:val="20"/>
                <w:szCs w:val="20"/>
              </w:rPr>
              <w:t xml:space="preserve">If specified in Section 3: Data Sheet, </w:t>
            </w:r>
            <w:sdt>
              <w:sdtPr>
                <w:rPr>
                  <w:sz w:val="20"/>
                  <w:szCs w:val="20"/>
                </w:rPr>
                <w:id w:val="-1032952834"/>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trPr>
          <w:trHeight w:val="129"/>
        </w:trPr>
        <w:tc>
          <w:tcPr>
            <w:tcW w:w="2547" w:type="dxa"/>
          </w:tcPr>
          <w:p w14:paraId="76865DFA" w14:textId="77777777" w:rsidR="00994597" w:rsidRDefault="00A520CC" w:rsidP="0093206C">
            <w:pPr>
              <w:pStyle w:val="Heading3"/>
              <w:numPr>
                <w:ilvl w:val="0"/>
                <w:numId w:val="2"/>
              </w:numPr>
              <w:jc w:val="both"/>
            </w:pPr>
            <w:bookmarkStart w:id="58" w:name="_heading=h.3ygebqi" w:colFirst="0" w:colLast="0"/>
            <w:bookmarkEnd w:id="58"/>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hyperlink r:id="rId18"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59" w:name="_heading=h.2dlolyb" w:colFirst="0" w:colLast="0"/>
      <w:bookmarkEnd w:id="59"/>
      <w:r>
        <w:lastRenderedPageBreak/>
        <w:t>SECTION 3: DATA SHEET</w:t>
      </w:r>
    </w:p>
    <w:p w14:paraId="23E7BEF9" w14:textId="77777777" w:rsidR="00994597" w:rsidRDefault="00A520CC" w:rsidP="003B4A12">
      <w:pPr>
        <w:jc w:val="both"/>
        <w:rPr>
          <w:sz w:val="20"/>
          <w:szCs w:val="20"/>
        </w:rPr>
      </w:pPr>
      <w:r>
        <w:rPr>
          <w:sz w:val="20"/>
          <w:szCs w:val="20"/>
        </w:rPr>
        <w:t xml:space="preserve">The following specific data shall complement, </w:t>
      </w:r>
      <w:proofErr w:type="gramStart"/>
      <w:r>
        <w:rPr>
          <w:sz w:val="20"/>
          <w:szCs w:val="20"/>
        </w:rPr>
        <w:t>supplement</w:t>
      </w:r>
      <w:proofErr w:type="gramEnd"/>
      <w:r>
        <w:rPr>
          <w:sz w:val="20"/>
          <w:szCs w:val="20"/>
        </w:rPr>
        <w:t xml:space="preserve">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trPr>
          <w:trHeight w:val="531"/>
        </w:trPr>
        <w:tc>
          <w:tcPr>
            <w:tcW w:w="988" w:type="dxa"/>
            <w:shd w:val="clear" w:color="auto" w:fill="E7E6E6"/>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vAlign w:val="center"/>
          </w:tcPr>
          <w:p w14:paraId="3DEEC669" w14:textId="77777777" w:rsidR="00994597" w:rsidRDefault="00994597" w:rsidP="00D54B9F">
            <w:pPr>
              <w:spacing w:after="120"/>
              <w:jc w:val="both"/>
              <w:rPr>
                <w:sz w:val="20"/>
                <w:szCs w:val="20"/>
              </w:rPr>
            </w:pPr>
          </w:p>
        </w:tc>
        <w:tc>
          <w:tcPr>
            <w:tcW w:w="6946" w:type="dxa"/>
            <w:shd w:val="clear" w:color="auto" w:fill="E7E6E6"/>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7326E6D3" w:rsidR="00994597" w:rsidRPr="00775134" w:rsidRDefault="00A520CC" w:rsidP="00775134">
            <w:pPr>
              <w:pStyle w:val="Default"/>
            </w:pPr>
            <w:r>
              <w:rPr>
                <w:sz w:val="20"/>
                <w:szCs w:val="20"/>
              </w:rPr>
              <w:t>The reference number of this Request for Proposal (RFP) is</w:t>
            </w:r>
            <w:r>
              <w:rPr>
                <w:color w:val="808080"/>
                <w:sz w:val="20"/>
                <w:szCs w:val="20"/>
              </w:rPr>
              <w:t>.</w:t>
            </w:r>
            <w:r w:rsidR="00775134" w:rsidRPr="00775134">
              <w:rPr>
                <w:sz w:val="20"/>
                <w:szCs w:val="20"/>
              </w:rPr>
              <w:t>4200491195</w:t>
            </w:r>
          </w:p>
          <w:p w14:paraId="271B2F98" w14:textId="32D16DEC" w:rsidR="00994597" w:rsidRPr="00576335" w:rsidRDefault="00A520CC" w:rsidP="00576335">
            <w:pPr>
              <w:spacing w:after="120"/>
              <w:jc w:val="both"/>
            </w:pPr>
            <w:r>
              <w:rPr>
                <w:color w:val="000000"/>
                <w:sz w:val="20"/>
                <w:szCs w:val="20"/>
              </w:rPr>
              <w:t>The services include the</w:t>
            </w:r>
            <w:r w:rsidR="00D84124">
              <w:rPr>
                <w:color w:val="000000"/>
                <w:sz w:val="20"/>
                <w:szCs w:val="20"/>
              </w:rPr>
              <w:t xml:space="preserve"> Conducting</w:t>
            </w:r>
            <w:r>
              <w:rPr>
                <w:color w:val="000000"/>
                <w:sz w:val="20"/>
                <w:szCs w:val="20"/>
              </w:rPr>
              <w:t xml:space="preserve"> </w:t>
            </w:r>
            <w:r w:rsidR="00576335">
              <w:t xml:space="preserve">comprehensive hydrogeological survey and reporting of the collected data for </w:t>
            </w:r>
            <w:r w:rsidR="00D84124">
              <w:t>2</w:t>
            </w:r>
            <w:r w:rsidR="00576335">
              <w:t xml:space="preserve"> boreholes siting in Baidoa south west state of Somalia</w:t>
            </w:r>
            <w:r>
              <w:rPr>
                <w:sz w:val="20"/>
                <w:szCs w:val="20"/>
              </w:rPr>
              <w:t xml:space="preserve"> as further described in Section 5 of this RFP.</w:t>
            </w:r>
            <w:bookmarkStart w:id="60" w:name="_heading=h.sqyw64" w:colFirst="0" w:colLast="0"/>
            <w:bookmarkEnd w:id="60"/>
          </w:p>
          <w:p w14:paraId="303E0D54" w14:textId="1D9A6319" w:rsidR="00994597" w:rsidRDefault="00994597" w:rsidP="00576335">
            <w:pPr>
              <w:pBdr>
                <w:top w:val="nil"/>
                <w:left w:val="nil"/>
                <w:bottom w:val="nil"/>
                <w:right w:val="nil"/>
                <w:between w:val="nil"/>
              </w:pBdr>
              <w:spacing w:after="120"/>
              <w:jc w:val="both"/>
              <w:rPr>
                <w:color w:val="000000"/>
                <w:sz w:val="20"/>
                <w:szCs w:val="20"/>
              </w:rPr>
            </w:pPr>
          </w:p>
        </w:tc>
      </w:tr>
      <w:tr w:rsidR="00994597" w14:paraId="1E6B9EB6" w14:textId="77777777">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color w:val="80808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7A223B6B" w:rsidR="00994597" w:rsidRPr="009B23B7" w:rsidRDefault="00576335" w:rsidP="009B23B7">
                <w:pPr>
                  <w:spacing w:after="120"/>
                  <w:rPr>
                    <w:color w:val="808080"/>
                    <w:sz w:val="20"/>
                    <w:szCs w:val="20"/>
                  </w:rPr>
                </w:pPr>
                <w:r>
                  <w:rPr>
                    <w:color w:val="808080"/>
                    <w:sz w:val="20"/>
                    <w:szCs w:val="20"/>
                  </w:rPr>
                  <w:t>Bidders from all countries are elegible to bid.</w:t>
                </w:r>
              </w:p>
            </w:sdtContent>
          </w:sdt>
        </w:tc>
      </w:tr>
      <w:tr w:rsidR="00994597" w14:paraId="5AF0BBF2" w14:textId="77777777">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477F66A0" w:rsidR="00994597" w:rsidRPr="00576335" w:rsidRDefault="00A520CC" w:rsidP="00D54B9F">
            <w:pPr>
              <w:tabs>
                <w:tab w:val="right" w:pos="7306"/>
              </w:tabs>
              <w:spacing w:after="120"/>
              <w:jc w:val="both"/>
              <w:rPr>
                <w:color w:val="000000"/>
                <w:sz w:val="20"/>
                <w:szCs w:val="20"/>
                <w:highlight w:val="yellow"/>
              </w:rPr>
            </w:pPr>
            <w:r>
              <w:rPr>
                <w:color w:val="000000"/>
                <w:sz w:val="20"/>
                <w:szCs w:val="20"/>
              </w:rPr>
              <w:t xml:space="preserve">Focal Person: </w:t>
            </w:r>
            <w:r w:rsidR="008E7A72">
              <w:rPr>
                <w:color w:val="000000"/>
                <w:sz w:val="20"/>
                <w:szCs w:val="20"/>
              </w:rPr>
              <w:t>Iftin Osman</w:t>
            </w:r>
            <w:r w:rsidR="00693288" w:rsidRPr="00693288">
              <w:rPr>
                <w:color w:val="000000"/>
                <w:sz w:val="20"/>
                <w:szCs w:val="20"/>
              </w:rPr>
              <w:t xml:space="preserve"> </w:t>
            </w:r>
            <w:r w:rsidR="004C473C" w:rsidRPr="00693288">
              <w:rPr>
                <w:color w:val="000000"/>
                <w:sz w:val="20"/>
                <w:szCs w:val="20"/>
              </w:rPr>
              <w:t xml:space="preserve"> </w:t>
            </w:r>
          </w:p>
          <w:p w14:paraId="6C4ABD9E" w14:textId="57FF442D" w:rsidR="00994597" w:rsidRDefault="00A520CC" w:rsidP="00D54B9F">
            <w:pPr>
              <w:spacing w:after="120"/>
              <w:ind w:left="8"/>
              <w:jc w:val="both"/>
              <w:rPr>
                <w:color w:val="000000"/>
                <w:sz w:val="20"/>
                <w:szCs w:val="20"/>
              </w:rPr>
            </w:pPr>
            <w:r w:rsidRPr="00576335">
              <w:rPr>
                <w:color w:val="000000"/>
                <w:sz w:val="20"/>
                <w:szCs w:val="20"/>
                <w:highlight w:val="yellow"/>
              </w:rPr>
              <w:t>E-mail address:</w:t>
            </w:r>
            <w:r w:rsidR="00693288">
              <w:rPr>
                <w:color w:val="000000"/>
                <w:sz w:val="20"/>
                <w:szCs w:val="20"/>
              </w:rPr>
              <w:t xml:space="preserve"> </w:t>
            </w:r>
            <w:hyperlink r:id="rId19" w:history="1">
              <w:r w:rsidR="00945DFE" w:rsidRPr="00BC400C">
                <w:rPr>
                  <w:rStyle w:val="Hyperlink"/>
                  <w:sz w:val="20"/>
                  <w:szCs w:val="20"/>
                </w:rPr>
                <w:t>iyussuf@iom.int</w:t>
              </w:r>
            </w:hyperlink>
            <w:r w:rsidR="00693288">
              <w:rPr>
                <w:color w:val="000000"/>
                <w:sz w:val="20"/>
                <w:szCs w:val="20"/>
              </w:rPr>
              <w:t xml:space="preserve">  </w:t>
            </w:r>
          </w:p>
          <w:p w14:paraId="4FBB65C1" w14:textId="77777777" w:rsidR="00994597" w:rsidRDefault="00A520CC" w:rsidP="00D54B9F">
            <w:pPr>
              <w:spacing w:after="120"/>
              <w:ind w:left="8"/>
              <w:jc w:val="both"/>
              <w:rPr>
                <w:b/>
                <w:color w:val="FF0000"/>
                <w:sz w:val="20"/>
                <w:szCs w:val="20"/>
              </w:rPr>
            </w:pPr>
            <w:r>
              <w:rPr>
                <w:b/>
                <w:color w:val="FF0000"/>
                <w:sz w:val="20"/>
                <w:szCs w:val="20"/>
                <w:u w:val="single"/>
              </w:rPr>
              <w:t>ATTENTION</w:t>
            </w:r>
            <w:r>
              <w:rPr>
                <w:b/>
                <w:color w:val="FF0000"/>
                <w:sz w:val="20"/>
                <w:szCs w:val="20"/>
              </w:rPr>
              <w:t>: PROPOSALS SHALL NOT BE SUBMITTED TO THE ABOVE ADDRESS BUT TO THE ADDRESS FOR PROPOSAL SUBMISSION AS SET OUT BELOW (see Data Sheet Article 26).</w:t>
            </w:r>
          </w:p>
        </w:tc>
      </w:tr>
      <w:tr w:rsidR="00994597" w14:paraId="3382B693" w14:textId="77777777">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5DC5F94" w14:textId="7BD87E74" w:rsidR="00994597" w:rsidRDefault="00C8322A" w:rsidP="00D54B9F">
            <w:pPr>
              <w:spacing w:after="120"/>
              <w:jc w:val="both"/>
              <w:rPr>
                <w:sz w:val="20"/>
                <w:szCs w:val="20"/>
              </w:rPr>
            </w:pPr>
            <w:sdt>
              <w:sdtPr>
                <w:rPr>
                  <w:color w:val="808080"/>
                  <w:sz w:val="20"/>
                  <w:szCs w:val="20"/>
                  <w:highlight w:val="yellow"/>
                </w:rPr>
                <w:id w:val="-1068488336"/>
                <w:placeholder>
                  <w:docPart w:val="DefaultPlaceholder_-1854013437"/>
                </w:placeholder>
                <w:date w:fullDate="2023-08-10T00:00:00Z">
                  <w:dateFormat w:val="dd-MMM-yy"/>
                  <w:lid w:val="en-US"/>
                  <w:storeMappedDataAs w:val="dateTime"/>
                  <w:calendar w:val="gregorian"/>
                </w:date>
              </w:sdtPr>
              <w:sdtEndPr/>
              <w:sdtContent>
                <w:r w:rsidR="00AD4FE1">
                  <w:rPr>
                    <w:color w:val="808080"/>
                    <w:sz w:val="20"/>
                    <w:szCs w:val="20"/>
                    <w:highlight w:val="yellow"/>
                    <w:lang w:val="en-US"/>
                  </w:rPr>
                  <w:t>10-Aug-23</w:t>
                </w:r>
              </w:sdtContent>
            </w:sdt>
            <w:r w:rsidR="00A520CC" w:rsidRPr="00576335">
              <w:rPr>
                <w:sz w:val="20"/>
                <w:szCs w:val="20"/>
                <w:highlight w:val="yellow"/>
              </w:rPr>
              <w:t>.</w:t>
            </w:r>
          </w:p>
        </w:tc>
      </w:tr>
      <w:tr w:rsidR="00994597" w14:paraId="2A2A15E1" w14:textId="77777777">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77777777" w:rsidR="00994597" w:rsidRDefault="00A520CC" w:rsidP="00D54B9F">
            <w:pPr>
              <w:spacing w:after="120"/>
              <w:jc w:val="both"/>
              <w:rPr>
                <w:sz w:val="20"/>
                <w:szCs w:val="20"/>
              </w:rPr>
            </w:pPr>
            <w:r>
              <w:rPr>
                <w:sz w:val="20"/>
                <w:szCs w:val="20"/>
              </w:rPr>
              <w:t>Manner of disseminating supplemental information to the RFP and responses / clarifications to queries:</w:t>
            </w:r>
          </w:p>
          <w:p w14:paraId="37A642A9" w14:textId="51814039" w:rsidR="00994597" w:rsidRDefault="00C8322A" w:rsidP="00775134">
            <w:pPr>
              <w:tabs>
                <w:tab w:val="left" w:pos="2070"/>
              </w:tabs>
              <w:spacing w:after="120"/>
              <w:jc w:val="both"/>
              <w:rPr>
                <w:sz w:val="20"/>
                <w:szCs w:val="20"/>
              </w:rPr>
            </w:pPr>
            <w:sdt>
              <w:sdtPr>
                <w:rPr>
                  <w:color w:val="808080"/>
                  <w:sz w:val="20"/>
                  <w:szCs w:val="20"/>
                </w:rPr>
                <w:id w:val="1968859368"/>
                <w:placeholder>
                  <w:docPart w:val="DefaultPlaceholder_-1854013438"/>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EndPr/>
              <w:sdtContent>
                <w:r w:rsidR="00775134">
                  <w:rPr>
                    <w:color w:val="808080"/>
                    <w:sz w:val="20"/>
                    <w:szCs w:val="20"/>
                  </w:rPr>
                  <w:t>Other [specify]</w:t>
                </w:r>
              </w:sdtContent>
            </w:sdt>
            <w:r w:rsidR="00775134">
              <w:rPr>
                <w:color w:val="808080"/>
                <w:sz w:val="20"/>
                <w:szCs w:val="20"/>
              </w:rPr>
              <w:tab/>
              <w:t>Locally Advertised</w:t>
            </w:r>
          </w:p>
        </w:tc>
      </w:tr>
      <w:tr w:rsidR="00994597" w14:paraId="6056FFED" w14:textId="77777777">
        <w:tc>
          <w:tcPr>
            <w:tcW w:w="988" w:type="dxa"/>
          </w:tcPr>
          <w:p w14:paraId="5F682803" w14:textId="77777777" w:rsidR="00994597" w:rsidRDefault="00A520CC" w:rsidP="00D54B9F">
            <w:pPr>
              <w:spacing w:after="120"/>
              <w:jc w:val="both"/>
              <w:rPr>
                <w:sz w:val="20"/>
                <w:szCs w:val="20"/>
              </w:rPr>
            </w:pPr>
            <w:r>
              <w:rPr>
                <w:sz w:val="20"/>
                <w:szCs w:val="20"/>
              </w:rPr>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5DBE79B8" w:rsidR="00994597" w:rsidRDefault="00A520CC" w:rsidP="00D54B9F">
            <w:pPr>
              <w:spacing w:after="120"/>
              <w:jc w:val="both"/>
              <w:rPr>
                <w:sz w:val="20"/>
                <w:szCs w:val="20"/>
              </w:rPr>
            </w:pPr>
            <w:r>
              <w:rPr>
                <w:sz w:val="20"/>
                <w:szCs w:val="20"/>
              </w:rPr>
              <w:t xml:space="preserve">All proposals, information, </w:t>
            </w:r>
            <w:proofErr w:type="gramStart"/>
            <w:r>
              <w:rPr>
                <w:sz w:val="20"/>
                <w:szCs w:val="20"/>
              </w:rPr>
              <w:t>documents</w:t>
            </w:r>
            <w:proofErr w:type="gramEnd"/>
            <w:r>
              <w:rPr>
                <w:sz w:val="20"/>
                <w:szCs w:val="20"/>
              </w:rPr>
              <w:t xml:space="preserve"> and correspondence exchanged between </w:t>
            </w:r>
            <w:r w:rsidR="0021543A">
              <w:t>International Organization for Migration</w:t>
            </w:r>
            <w:r>
              <w:rPr>
                <w:sz w:val="20"/>
                <w:szCs w:val="20"/>
              </w:rPr>
              <w:t xml:space="preserve"> and the proposers in relation to this solicitation process shall be in </w:t>
            </w:r>
            <w:sdt>
              <w:sdtPr>
                <w:rPr>
                  <w:sz w:val="20"/>
                  <w:szCs w:val="20"/>
                </w:rPr>
                <w:id w:val="1035937270"/>
                <w:placeholder>
                  <w:docPart w:val="DefaultPlaceholder_-1854013440"/>
                </w:placeholder>
              </w:sdtPr>
              <w:sdtEndPr>
                <w:rPr>
                  <w:color w:val="808080"/>
                </w:rPr>
              </w:sdtEndPr>
              <w:sdtContent>
                <w:r w:rsidR="00651F14">
                  <w:rPr>
                    <w:color w:val="808080"/>
                    <w:sz w:val="20"/>
                    <w:szCs w:val="20"/>
                  </w:rPr>
                  <w:t>Email communication</w:t>
                </w:r>
                <w:r>
                  <w:rPr>
                    <w:color w:val="808080"/>
                    <w:sz w:val="20"/>
                    <w:szCs w:val="20"/>
                  </w:rPr>
                  <w:t>.</w:t>
                </w:r>
              </w:sdtContent>
            </w:sdt>
          </w:p>
        </w:tc>
      </w:tr>
      <w:tr w:rsidR="00994597" w14:paraId="163AD4F8" w14:textId="77777777">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58772F65" w14:textId="77777777" w:rsidR="00994597" w:rsidRDefault="00A520CC" w:rsidP="00D54B9F">
            <w:pPr>
              <w:spacing w:after="120"/>
              <w:jc w:val="both"/>
              <w:rPr>
                <w:color w:val="000000"/>
                <w:sz w:val="20"/>
                <w:szCs w:val="20"/>
              </w:rPr>
            </w:pPr>
            <w:r>
              <w:rPr>
                <w:sz w:val="20"/>
                <w:szCs w:val="20"/>
              </w:rPr>
              <w:t>Submitting proposals for parts or sub-parts of the TOR is:</w:t>
            </w:r>
          </w:p>
          <w:sdt>
            <w:sdtPr>
              <w:rPr>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EndPr/>
            <w:sdtContent>
              <w:p w14:paraId="30211418" w14:textId="4846CE5E" w:rsidR="00994597" w:rsidRDefault="00775134" w:rsidP="00D54B9F">
                <w:pPr>
                  <w:spacing w:after="120"/>
                  <w:jc w:val="both"/>
                  <w:rPr>
                    <w:color w:val="000000"/>
                    <w:sz w:val="20"/>
                    <w:szCs w:val="20"/>
                  </w:rPr>
                </w:pPr>
                <w:r>
                  <w:rPr>
                    <w:color w:val="808080"/>
                    <w:sz w:val="20"/>
                    <w:szCs w:val="20"/>
                  </w:rPr>
                  <w:t>Not allowed</w:t>
                </w:r>
              </w:p>
            </w:sdtContent>
          </w:sdt>
        </w:tc>
      </w:tr>
      <w:tr w:rsidR="00994597" w14:paraId="70891EF1" w14:textId="77777777">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6902F159" w:rsidR="00994597" w:rsidRDefault="00A520CC" w:rsidP="00D54B9F">
            <w:pPr>
              <w:spacing w:after="120"/>
              <w:jc w:val="both"/>
              <w:rPr>
                <w:sz w:val="20"/>
                <w:szCs w:val="20"/>
              </w:rPr>
            </w:pPr>
            <w:r>
              <w:rPr>
                <w:sz w:val="20"/>
                <w:szCs w:val="20"/>
              </w:rPr>
              <w:t xml:space="preserve">Prices shall be quoted in </w:t>
            </w:r>
            <w:sdt>
              <w:sdtPr>
                <w:rPr>
                  <w:sz w:val="20"/>
                  <w:szCs w:val="20"/>
                </w:rPr>
                <w:id w:val="262347890"/>
                <w:placeholder>
                  <w:docPart w:val="DefaultPlaceholder_-1854013440"/>
                </w:placeholder>
              </w:sdtPr>
              <w:sdtEndPr>
                <w:rPr>
                  <w:color w:val="808080"/>
                </w:rPr>
              </w:sdtEndPr>
              <w:sdtContent>
                <w:r w:rsidR="00651F14">
                  <w:rPr>
                    <w:color w:val="808080"/>
                    <w:sz w:val="20"/>
                    <w:szCs w:val="20"/>
                  </w:rPr>
                  <w:t>US Dollars</w:t>
                </w:r>
                <w:r>
                  <w:rPr>
                    <w:color w:val="808080"/>
                    <w:sz w:val="20"/>
                    <w:szCs w:val="20"/>
                  </w:rPr>
                  <w:t>.</w:t>
                </w:r>
              </w:sdtContent>
            </w:sdt>
            <w:r>
              <w:rPr>
                <w:sz w:val="20"/>
                <w:szCs w:val="20"/>
              </w:rPr>
              <w:t xml:space="preserve"> </w:t>
            </w:r>
          </w:p>
        </w:tc>
      </w:tr>
      <w:tr w:rsidR="00994597" w14:paraId="638094DB" w14:textId="77777777">
        <w:tc>
          <w:tcPr>
            <w:tcW w:w="988" w:type="dxa"/>
          </w:tcPr>
          <w:p w14:paraId="00F6DC0A" w14:textId="77777777" w:rsidR="00994597" w:rsidRDefault="00A520CC" w:rsidP="00D54B9F">
            <w:pPr>
              <w:spacing w:after="120"/>
              <w:jc w:val="both"/>
              <w:rPr>
                <w:sz w:val="20"/>
                <w:szCs w:val="20"/>
              </w:rPr>
            </w:pPr>
            <w:r>
              <w:rPr>
                <w:sz w:val="20"/>
                <w:szCs w:val="20"/>
              </w:rPr>
              <w:t>15.</w:t>
            </w:r>
          </w:p>
        </w:tc>
        <w:tc>
          <w:tcPr>
            <w:tcW w:w="1842" w:type="dxa"/>
          </w:tcPr>
          <w:p w14:paraId="445FAC8C" w14:textId="77777777" w:rsidR="00994597" w:rsidRDefault="00A520CC" w:rsidP="00D54B9F">
            <w:pPr>
              <w:spacing w:after="120"/>
              <w:jc w:val="both"/>
              <w:rPr>
                <w:sz w:val="20"/>
                <w:szCs w:val="20"/>
              </w:rPr>
            </w:pPr>
            <w:r>
              <w:rPr>
                <w:sz w:val="20"/>
                <w:szCs w:val="20"/>
              </w:rPr>
              <w:t>Duties and taxes</w:t>
            </w:r>
          </w:p>
        </w:tc>
        <w:tc>
          <w:tcPr>
            <w:tcW w:w="6946" w:type="dxa"/>
          </w:tcPr>
          <w:p w14:paraId="364DE7D3" w14:textId="77777777" w:rsidR="00994597" w:rsidRDefault="00A520CC" w:rsidP="00D54B9F">
            <w:pPr>
              <w:spacing w:after="120"/>
              <w:jc w:val="both"/>
              <w:rPr>
                <w:sz w:val="20"/>
                <w:szCs w:val="20"/>
              </w:rPr>
            </w:pPr>
            <w:r>
              <w:rPr>
                <w:sz w:val="20"/>
                <w:szCs w:val="20"/>
              </w:rPr>
              <w:t>All prices shall:</w:t>
            </w:r>
          </w:p>
          <w:sdt>
            <w:sdtPr>
              <w:rPr>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7C5EBE31" w14:textId="2DE94CA4" w:rsidR="00994597" w:rsidRDefault="00775134" w:rsidP="00D54B9F">
                <w:pPr>
                  <w:spacing w:after="120"/>
                  <w:jc w:val="both"/>
                  <w:rPr>
                    <w:sz w:val="20"/>
                    <w:szCs w:val="20"/>
                  </w:rPr>
                </w:pPr>
                <w:r>
                  <w:rPr>
                    <w:color w:val="808080"/>
                    <w:sz w:val="20"/>
                    <w:szCs w:val="20"/>
                  </w:rPr>
                  <w:t>Be inclusive of VAT and other applicable indirect taxes.</w:t>
                </w:r>
              </w:p>
            </w:sdtContent>
          </w:sdt>
        </w:tc>
      </w:tr>
      <w:tr w:rsidR="00994597" w14:paraId="374C406A" w14:textId="77777777">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Default="00A520CC" w:rsidP="00D54B9F">
            <w:pPr>
              <w:spacing w:after="120"/>
              <w:jc w:val="both"/>
              <w:rPr>
                <w:sz w:val="20"/>
                <w:szCs w:val="20"/>
              </w:rPr>
            </w:pPr>
            <w:r>
              <w:rPr>
                <w:sz w:val="20"/>
                <w:szCs w:val="20"/>
              </w:rPr>
              <w:t>Proposal validity period</w:t>
            </w:r>
          </w:p>
        </w:tc>
        <w:tc>
          <w:tcPr>
            <w:tcW w:w="6946" w:type="dxa"/>
          </w:tcPr>
          <w:sdt>
            <w:sdtPr>
              <w:rPr>
                <w:color w:val="80808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25058061" w14:textId="16037C78" w:rsidR="00994597" w:rsidRDefault="00651F14" w:rsidP="00D54B9F">
                <w:pPr>
                  <w:tabs>
                    <w:tab w:val="left" w:pos="3346"/>
                    <w:tab w:val="right" w:pos="7486"/>
                  </w:tabs>
                  <w:spacing w:after="120"/>
                  <w:jc w:val="both"/>
                  <w:rPr>
                    <w:color w:val="000000"/>
                    <w:sz w:val="20"/>
                    <w:szCs w:val="20"/>
                  </w:rPr>
                </w:pPr>
                <w:r>
                  <w:rPr>
                    <w:color w:val="808080"/>
                    <w:sz w:val="20"/>
                    <w:szCs w:val="20"/>
                  </w:rPr>
                  <w:t>90 days</w:t>
                </w:r>
              </w:p>
            </w:sdtContent>
          </w:sdt>
        </w:tc>
      </w:tr>
      <w:tr w:rsidR="00994597" w14:paraId="2F0C9BBD" w14:textId="77777777">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Default="00A520CC" w:rsidP="00D54B9F">
            <w:pPr>
              <w:spacing w:after="120"/>
              <w:jc w:val="both"/>
              <w:rPr>
                <w:sz w:val="20"/>
                <w:szCs w:val="20"/>
              </w:rPr>
            </w:pPr>
            <w:r>
              <w:rPr>
                <w:sz w:val="20"/>
                <w:szCs w:val="20"/>
              </w:rPr>
              <w:t>Alternative proposals</w:t>
            </w:r>
          </w:p>
        </w:tc>
        <w:tc>
          <w:tcPr>
            <w:tcW w:w="6946" w:type="dxa"/>
          </w:tcPr>
          <w:p w14:paraId="6E992D02" w14:textId="5E1BC19F" w:rsidR="00994597" w:rsidRDefault="00C8322A" w:rsidP="00D54B9F">
            <w:pPr>
              <w:spacing w:after="120"/>
              <w:jc w:val="both"/>
              <w:rPr>
                <w:sz w:val="20"/>
                <w:szCs w:val="20"/>
              </w:rPr>
            </w:pPr>
            <w:sdt>
              <w:sdtPr>
                <w:rPr>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EndPr/>
              <w:sdtContent>
                <w:r w:rsidR="00651F14">
                  <w:rPr>
                    <w:color w:val="808080"/>
                    <w:sz w:val="20"/>
                    <w:szCs w:val="20"/>
                  </w:rPr>
                  <w:t>Shall not be considered.</w:t>
                </w:r>
              </w:sdtContent>
            </w:sdt>
            <w:r w:rsidR="00A520CC">
              <w:rPr>
                <w:color w:val="808080"/>
                <w:sz w:val="20"/>
                <w:szCs w:val="20"/>
              </w:rPr>
              <w:t>.</w:t>
            </w:r>
          </w:p>
        </w:tc>
      </w:tr>
      <w:tr w:rsidR="00994597" w14:paraId="55060E12" w14:textId="77777777">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Default="00A520CC" w:rsidP="00D54B9F">
            <w:pPr>
              <w:spacing w:after="120"/>
              <w:jc w:val="both"/>
              <w:rPr>
                <w:sz w:val="20"/>
                <w:szCs w:val="20"/>
              </w:rPr>
            </w:pPr>
            <w:r>
              <w:rPr>
                <w:sz w:val="20"/>
                <w:szCs w:val="20"/>
              </w:rPr>
              <w:t>Pre-proposal conference</w:t>
            </w:r>
          </w:p>
        </w:tc>
        <w:tc>
          <w:tcPr>
            <w:tcW w:w="6946" w:type="dxa"/>
          </w:tcPr>
          <w:sdt>
            <w:sdtPr>
              <w:rPr>
                <w:color w:val="808080"/>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4DDBEF00" w14:textId="07DF3F1A" w:rsidR="00994597" w:rsidRDefault="00651F14" w:rsidP="00A61CA9">
                <w:pPr>
                  <w:tabs>
                    <w:tab w:val="left" w:pos="567"/>
                    <w:tab w:val="left" w:pos="4786"/>
                    <w:tab w:val="left" w:pos="5686"/>
                    <w:tab w:val="right" w:pos="7306"/>
                  </w:tabs>
                  <w:spacing w:after="120"/>
                  <w:jc w:val="both"/>
                  <w:rPr>
                    <w:color w:val="000000"/>
                    <w:sz w:val="20"/>
                    <w:szCs w:val="20"/>
                  </w:rPr>
                </w:pPr>
                <w:r>
                  <w:rPr>
                    <w:color w:val="808080"/>
                    <w:sz w:val="20"/>
                    <w:szCs w:val="20"/>
                  </w:rPr>
                  <w:t>Will not be conducted</w:t>
                </w:r>
              </w:p>
            </w:sdtContent>
          </w:sdt>
          <w:p w14:paraId="16F0F22A" w14:textId="1A846D76" w:rsidR="00994597" w:rsidRDefault="00994597" w:rsidP="00D54B9F">
            <w:pPr>
              <w:spacing w:after="120"/>
              <w:jc w:val="both"/>
              <w:rPr>
                <w:sz w:val="20"/>
                <w:szCs w:val="20"/>
              </w:rPr>
            </w:pPr>
          </w:p>
        </w:tc>
      </w:tr>
      <w:tr w:rsidR="00994597" w14:paraId="130BC45C" w14:textId="77777777">
        <w:tc>
          <w:tcPr>
            <w:tcW w:w="988" w:type="dxa"/>
          </w:tcPr>
          <w:p w14:paraId="45CFDD55" w14:textId="77777777" w:rsidR="00994597" w:rsidRDefault="00A520CC" w:rsidP="00D54B9F">
            <w:pPr>
              <w:spacing w:after="120"/>
              <w:jc w:val="both"/>
              <w:rPr>
                <w:sz w:val="20"/>
                <w:szCs w:val="20"/>
              </w:rPr>
            </w:pPr>
            <w:r>
              <w:rPr>
                <w:sz w:val="20"/>
                <w:szCs w:val="20"/>
              </w:rPr>
              <w:lastRenderedPageBreak/>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238D11E9"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e-tendering</w:t>
            </w:r>
          </w:p>
          <w:p w14:paraId="0E75C0F4" w14:textId="77777777" w:rsidR="00994597" w:rsidRDefault="00A520CC" w:rsidP="00D54B9F">
            <w:pPr>
              <w:spacing w:after="120"/>
              <w:jc w:val="both"/>
              <w:rPr>
                <w:sz w:val="20"/>
                <w:szCs w:val="20"/>
              </w:rPr>
            </w:pPr>
            <w:r w:rsidRPr="00651F14">
              <w:rPr>
                <w:rFonts w:ascii="MS Gothic" w:eastAsia="MS Gothic" w:hAnsi="MS Gothic" w:cs="MS Gothic"/>
                <w:sz w:val="20"/>
                <w:szCs w:val="20"/>
                <w:highlight w:val="darkCyan"/>
              </w:rPr>
              <w:t>☐</w:t>
            </w:r>
            <w:r w:rsidRPr="00651F14">
              <w:rPr>
                <w:sz w:val="20"/>
                <w:szCs w:val="20"/>
                <w:highlight w:val="darkCyan"/>
              </w:rPr>
              <w:t>Email</w:t>
            </w:r>
          </w:p>
          <w:p w14:paraId="0562CB0E" w14:textId="6568175D" w:rsidR="00994597" w:rsidRPr="00A61CA9"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Courier / hand delivery</w:t>
            </w:r>
          </w:p>
          <w:p w14:paraId="06884671" w14:textId="77777777" w:rsidR="00994597" w:rsidRDefault="00A520CC" w:rsidP="00D54B9F">
            <w:pPr>
              <w:spacing w:after="120"/>
              <w:jc w:val="both"/>
              <w:rPr>
                <w:b/>
                <w:sz w:val="20"/>
                <w:szCs w:val="20"/>
              </w:rPr>
            </w:pPr>
            <w:r>
              <w:rPr>
                <w:b/>
                <w:sz w:val="20"/>
                <w:szCs w:val="20"/>
              </w:rPr>
              <w:t>SUBMISSION BY EMAIL:</w:t>
            </w:r>
          </w:p>
          <w:p w14:paraId="1139A85F" w14:textId="6EB0CBA2" w:rsidR="00994597" w:rsidRDefault="00A520CC" w:rsidP="00D54B9F">
            <w:pPr>
              <w:spacing w:after="120"/>
              <w:jc w:val="both"/>
              <w:rPr>
                <w:color w:val="000000"/>
                <w:sz w:val="20"/>
                <w:szCs w:val="20"/>
              </w:rPr>
            </w:pPr>
            <w:r>
              <w:rPr>
                <w:sz w:val="20"/>
                <w:szCs w:val="20"/>
              </w:rPr>
              <w:t xml:space="preserve">The Technical Proposal shall be sent in a separate email with the mandatory subject line:  </w:t>
            </w:r>
            <w:r>
              <w:rPr>
                <w:color w:val="000000"/>
                <w:sz w:val="20"/>
                <w:szCs w:val="20"/>
              </w:rPr>
              <w:t xml:space="preserve"> </w:t>
            </w:r>
            <w:r w:rsidR="00651F14">
              <w:rPr>
                <w:color w:val="000000"/>
                <w:sz w:val="20"/>
                <w:szCs w:val="20"/>
              </w:rPr>
              <w:t>Technical Proposal -</w:t>
            </w:r>
            <w:r w:rsidR="00693288">
              <w:t xml:space="preserve"> </w:t>
            </w:r>
            <w:r w:rsidR="00693288" w:rsidRPr="00693288">
              <w:t xml:space="preserve">comprehensive hydrogeological survey and reporting of the collected data for </w:t>
            </w:r>
            <w:r w:rsidR="000A3E9A">
              <w:t>2</w:t>
            </w:r>
            <w:r w:rsidR="00693288" w:rsidRPr="00693288">
              <w:t xml:space="preserve"> boreholes siting in Baidoa south west state of Somalia</w:t>
            </w:r>
          </w:p>
          <w:p w14:paraId="764A8BD1" w14:textId="73846FEC" w:rsidR="00994597" w:rsidRDefault="00A520CC" w:rsidP="00D54B9F">
            <w:pPr>
              <w:spacing w:after="120"/>
              <w:jc w:val="both"/>
              <w:rPr>
                <w:sz w:val="20"/>
                <w:szCs w:val="20"/>
              </w:rPr>
            </w:pPr>
            <w:r>
              <w:rPr>
                <w:color w:val="000000"/>
                <w:sz w:val="20"/>
                <w:szCs w:val="20"/>
              </w:rPr>
              <w:t xml:space="preserve">The Financial Proposal shall be sent in a separate email with the mandatory subject line: </w:t>
            </w:r>
            <w:r w:rsidR="00651F14">
              <w:rPr>
                <w:color w:val="000000"/>
                <w:sz w:val="20"/>
                <w:szCs w:val="20"/>
              </w:rPr>
              <w:t>Technical Proposal -</w:t>
            </w:r>
            <w:r w:rsidR="00693288">
              <w:t xml:space="preserve"> </w:t>
            </w:r>
            <w:r w:rsidR="00693288" w:rsidRPr="00693288">
              <w:t>comprehensive hydrogeological survey and reporting of the collected data for 4 boreholes siting in Baidoa south west state of Somalia</w:t>
            </w:r>
          </w:p>
          <w:p w14:paraId="133427F7" w14:textId="77777777" w:rsidR="00651F14" w:rsidRDefault="00A520CC" w:rsidP="00651F14">
            <w:pPr>
              <w:spacing w:after="120"/>
              <w:jc w:val="both"/>
              <w:rPr>
                <w:b/>
                <w:sz w:val="20"/>
                <w:szCs w:val="20"/>
              </w:rPr>
            </w:pPr>
            <w:r>
              <w:rPr>
                <w:sz w:val="20"/>
                <w:szCs w:val="20"/>
              </w:rPr>
              <w:t xml:space="preserve">Proposal submission address: </w:t>
            </w:r>
            <w:hyperlink r:id="rId20" w:history="1">
              <w:r w:rsidR="00651F14" w:rsidRPr="00067C46">
                <w:rPr>
                  <w:rStyle w:val="Hyperlink"/>
                  <w:rFonts w:cstheme="minorHAnsi"/>
                </w:rPr>
                <w:t>Procurement-tenderonly@iom.int</w:t>
              </w:r>
            </w:hyperlink>
          </w:p>
          <w:p w14:paraId="5CDFAB14" w14:textId="52EDD937" w:rsidR="00994597" w:rsidRDefault="00A520CC" w:rsidP="00D54B9F">
            <w:pPr>
              <w:spacing w:after="120"/>
              <w:jc w:val="both"/>
              <w:rPr>
                <w:b/>
                <w:sz w:val="20"/>
                <w:szCs w:val="20"/>
              </w:rPr>
            </w:pPr>
            <w:r>
              <w:rPr>
                <w:b/>
                <w:sz w:val="20"/>
                <w:szCs w:val="20"/>
              </w:rPr>
              <w:t>PLEASE DO NOT SEND THE EMAILS WITH YOUR PROPOSAL TO ANY OTHER EMAIL ADDRESS (NOT EVEN AS CC. or BCC).</w:t>
            </w:r>
          </w:p>
          <w:p w14:paraId="7323808D" w14:textId="713EA447" w:rsidR="00994597" w:rsidRPr="00590B39" w:rsidRDefault="00A520CC" w:rsidP="0093206C">
            <w:pPr>
              <w:numPr>
                <w:ilvl w:val="0"/>
                <w:numId w:val="1"/>
              </w:numPr>
              <w:tabs>
                <w:tab w:val="right" w:pos="7218"/>
              </w:tabs>
              <w:spacing w:before="60" w:after="60"/>
              <w:jc w:val="both"/>
              <w:rPr>
                <w:color w:val="000000"/>
                <w:sz w:val="20"/>
                <w:szCs w:val="20"/>
              </w:rPr>
            </w:pPr>
            <w:r w:rsidRPr="00590B39">
              <w:rPr>
                <w:color w:val="000000"/>
                <w:sz w:val="20"/>
                <w:szCs w:val="20"/>
              </w:rPr>
              <w:t xml:space="preserve">File Format: </w:t>
            </w:r>
            <w:r w:rsidR="00A61CA9" w:rsidRPr="00775134">
              <w:rPr>
                <w:color w:val="808080"/>
                <w:sz w:val="20"/>
                <w:szCs w:val="20"/>
                <w:highlight w:val="yellow"/>
              </w:rPr>
              <w:t>PDF</w:t>
            </w:r>
            <w:r w:rsidR="00775134">
              <w:rPr>
                <w:color w:val="808080"/>
                <w:sz w:val="20"/>
                <w:szCs w:val="20"/>
              </w:rPr>
              <w:t>.</w:t>
            </w:r>
          </w:p>
          <w:p w14:paraId="153279E9" w14:textId="77777777" w:rsidR="00994597" w:rsidRDefault="00A520CC" w:rsidP="0093206C">
            <w:pPr>
              <w:numPr>
                <w:ilvl w:val="0"/>
                <w:numId w:val="1"/>
              </w:numPr>
              <w:tabs>
                <w:tab w:val="right" w:pos="7218"/>
              </w:tabs>
              <w:spacing w:before="60" w:after="60"/>
              <w:jc w:val="both"/>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994597" w:rsidRDefault="00A520CC" w:rsidP="0093206C">
            <w:pPr>
              <w:numPr>
                <w:ilvl w:val="0"/>
                <w:numId w:val="1"/>
              </w:numPr>
              <w:tabs>
                <w:tab w:val="right" w:pos="7218"/>
              </w:tabs>
              <w:spacing w:before="60" w:after="60"/>
              <w:jc w:val="both"/>
              <w:rPr>
                <w:color w:val="000000"/>
                <w:sz w:val="20"/>
                <w:szCs w:val="20"/>
              </w:rPr>
            </w:pPr>
            <w:r>
              <w:rPr>
                <w:color w:val="000000"/>
                <w:sz w:val="20"/>
                <w:szCs w:val="20"/>
              </w:rPr>
              <w:t>All files must be free of viruses and not corrupted</w:t>
            </w:r>
            <w:r>
              <w:rPr>
                <w:i/>
                <w:color w:val="000000"/>
                <w:sz w:val="20"/>
                <w:szCs w:val="20"/>
              </w:rPr>
              <w:t>.</w:t>
            </w:r>
          </w:p>
          <w:p w14:paraId="3FAB005C" w14:textId="1EF5D2A2" w:rsidR="00994597" w:rsidRDefault="00A520CC" w:rsidP="0093206C">
            <w:pPr>
              <w:numPr>
                <w:ilvl w:val="0"/>
                <w:numId w:val="1"/>
              </w:numPr>
              <w:tabs>
                <w:tab w:val="right" w:pos="7218"/>
              </w:tabs>
              <w:spacing w:before="60" w:after="60"/>
              <w:jc w:val="both"/>
              <w:rPr>
                <w:color w:val="000000"/>
                <w:sz w:val="20"/>
                <w:szCs w:val="20"/>
              </w:rPr>
            </w:pPr>
            <w:r>
              <w:rPr>
                <w:color w:val="000000"/>
                <w:sz w:val="20"/>
                <w:szCs w:val="20"/>
              </w:rPr>
              <w:t xml:space="preserve">Max. File Size per transmission: </w:t>
            </w:r>
            <w:r w:rsidR="00775134">
              <w:rPr>
                <w:color w:val="000000"/>
                <w:sz w:val="20"/>
                <w:szCs w:val="20"/>
              </w:rPr>
              <w:t>8MB</w:t>
            </w:r>
          </w:p>
          <w:p w14:paraId="1B0DF060" w14:textId="3BCE3DE4" w:rsidR="00994597" w:rsidRDefault="00A520CC" w:rsidP="0093206C">
            <w:pPr>
              <w:numPr>
                <w:ilvl w:val="0"/>
                <w:numId w:val="1"/>
              </w:numPr>
              <w:tabs>
                <w:tab w:val="right" w:pos="7218"/>
              </w:tabs>
              <w:spacing w:before="60" w:after="60"/>
              <w:jc w:val="both"/>
              <w:rPr>
                <w:color w:val="000000"/>
                <w:sz w:val="20"/>
                <w:szCs w:val="20"/>
              </w:rPr>
            </w:pPr>
            <w:r>
              <w:rPr>
                <w:color w:val="000000"/>
                <w:sz w:val="20"/>
                <w:szCs w:val="20"/>
              </w:rPr>
              <w:t>Mandatory subject of email:</w:t>
            </w:r>
            <w:r w:rsidR="00775134">
              <w:t xml:space="preserve"> </w:t>
            </w:r>
            <w:r w:rsidR="00775134" w:rsidRPr="00775134">
              <w:rPr>
                <w:b/>
                <w:bCs/>
                <w:color w:val="000000"/>
                <w:sz w:val="20"/>
                <w:szCs w:val="20"/>
              </w:rPr>
              <w:t>4200491195</w:t>
            </w:r>
            <w:r w:rsidRPr="00775134">
              <w:rPr>
                <w:b/>
                <w:bCs/>
                <w:color w:val="000000"/>
                <w:sz w:val="20"/>
                <w:szCs w:val="20"/>
              </w:rPr>
              <w:t xml:space="preserve"> </w:t>
            </w:r>
            <w:r w:rsidR="00775134" w:rsidRPr="00775134">
              <w:rPr>
                <w:b/>
                <w:bCs/>
              </w:rPr>
              <w:t>Conducting comprehensive hydrogeological survey and reporting of the collected data for 2 boreholes siting in Baidoa south west state of Somalia</w:t>
            </w:r>
            <w:r w:rsidR="00775134">
              <w:t xml:space="preserve"> </w:t>
            </w:r>
          </w:p>
          <w:p w14:paraId="30D46E3E" w14:textId="77777777" w:rsidR="00994597" w:rsidRDefault="00A520CC" w:rsidP="0093206C">
            <w:pPr>
              <w:numPr>
                <w:ilvl w:val="0"/>
                <w:numId w:val="1"/>
              </w:numPr>
              <w:tabs>
                <w:tab w:val="right" w:pos="7218"/>
              </w:tabs>
              <w:spacing w:before="60" w:after="60"/>
              <w:jc w:val="both"/>
              <w:rPr>
                <w:color w:val="000000"/>
                <w:sz w:val="20"/>
                <w:szCs w:val="20"/>
              </w:rPr>
            </w:pPr>
            <w:r>
              <w:rPr>
                <w:color w:val="000000"/>
                <w:sz w:val="20"/>
                <w:szCs w:val="20"/>
              </w:rPr>
              <w:t>If the Proposal consists of large files, it is recommended that these files be sent in separate emails prior to the submission deadline.</w:t>
            </w:r>
          </w:p>
          <w:p w14:paraId="17492772" w14:textId="77777777" w:rsidR="00994597" w:rsidRDefault="00A520CC" w:rsidP="0093206C">
            <w:pPr>
              <w:numPr>
                <w:ilvl w:val="0"/>
                <w:numId w:val="1"/>
              </w:numPr>
              <w:tabs>
                <w:tab w:val="right" w:pos="7218"/>
              </w:tabs>
              <w:spacing w:before="60" w:after="60"/>
              <w:jc w:val="both"/>
              <w:rPr>
                <w:color w:val="000000"/>
                <w:sz w:val="20"/>
                <w:szCs w:val="20"/>
              </w:rPr>
            </w:pPr>
            <w:r>
              <w:rPr>
                <w:color w:val="000000"/>
                <w:sz w:val="20"/>
                <w:szCs w:val="20"/>
              </w:rPr>
              <w:t>Multiple emails must be clearly identified by indicating in the subject line “email no. X of Y”, and the final “email no. Y of Y.</w:t>
            </w:r>
          </w:p>
          <w:p w14:paraId="7E799F5B" w14:textId="6DEB40F5" w:rsidR="00994597" w:rsidRDefault="00A520CC" w:rsidP="0093206C">
            <w:pPr>
              <w:numPr>
                <w:ilvl w:val="0"/>
                <w:numId w:val="1"/>
              </w:numPr>
              <w:tabs>
                <w:tab w:val="right" w:pos="7218"/>
              </w:tabs>
              <w:spacing w:before="60" w:after="120"/>
              <w:jc w:val="both"/>
              <w:rPr>
                <w:sz w:val="20"/>
                <w:szCs w:val="20"/>
              </w:rPr>
            </w:pPr>
            <w:r>
              <w:rPr>
                <w:color w:val="000000"/>
                <w:sz w:val="20"/>
                <w:szCs w:val="20"/>
              </w:rPr>
              <w:t>Documents which are required in original (e.g. Proposal Security) should be sent to the below address with a PDF copy submitted as part of the electronic submission:</w:t>
            </w:r>
            <w:r>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363976016"/>
                <w:placeholder>
                  <w:docPart w:val="DefaultPlaceholder_-1854013440"/>
                </w:placeholder>
              </w:sdtPr>
              <w:sdtEndPr>
                <w:rPr>
                  <w:rFonts w:ascii="Calibri" w:eastAsia="Calibri" w:hAnsi="Calibri" w:cs="Calibri"/>
                  <w:color w:val="808080"/>
                </w:rPr>
              </w:sdtEndPr>
              <w:sdtContent>
                <w:r>
                  <w:rPr>
                    <w:color w:val="808080"/>
                    <w:sz w:val="20"/>
                    <w:szCs w:val="20"/>
                  </w:rPr>
                  <w:t>Click or tap here to enter text.</w:t>
                </w:r>
              </w:sdtContent>
            </w:sdt>
          </w:p>
          <w:p w14:paraId="3DD249B1" w14:textId="77777777" w:rsidR="00994597" w:rsidRDefault="00A520CC" w:rsidP="0093206C">
            <w:pPr>
              <w:numPr>
                <w:ilvl w:val="0"/>
                <w:numId w:val="1"/>
              </w:numPr>
              <w:tabs>
                <w:tab w:val="right" w:pos="7218"/>
              </w:tabs>
              <w:spacing w:before="60" w:after="120"/>
              <w:jc w:val="both"/>
              <w:rPr>
                <w:color w:val="000000"/>
                <w:sz w:val="20"/>
                <w:szCs w:val="20"/>
              </w:rPr>
            </w:pPr>
            <w:r>
              <w:rPr>
                <w:color w:val="000000"/>
                <w:sz w:val="20"/>
                <w:szCs w:val="20"/>
              </w:rPr>
              <w:t>It is recommended that the entire Proposal be consolidated into as few attachments as possible.</w:t>
            </w:r>
          </w:p>
          <w:p w14:paraId="2D104802" w14:textId="77777777" w:rsidR="00994597" w:rsidRDefault="00A520CC" w:rsidP="0093206C">
            <w:pPr>
              <w:numPr>
                <w:ilvl w:val="0"/>
                <w:numId w:val="1"/>
              </w:numPr>
              <w:tabs>
                <w:tab w:val="right" w:pos="7218"/>
              </w:tabs>
              <w:spacing w:before="60" w:after="120"/>
              <w:jc w:val="both"/>
              <w:rPr>
                <w:color w:val="000000"/>
                <w:sz w:val="20"/>
                <w:szCs w:val="20"/>
              </w:rPr>
            </w:pPr>
            <w:r>
              <w:rPr>
                <w:color w:val="000000"/>
                <w:sz w:val="20"/>
                <w:szCs w:val="20"/>
              </w:rPr>
              <w:t>The proposer should receive an email acknowledging email receipt.</w:t>
            </w:r>
          </w:p>
          <w:p w14:paraId="5D82F4CE" w14:textId="5318F870" w:rsidR="00994597" w:rsidRDefault="00994597" w:rsidP="00F765E5">
            <w:pPr>
              <w:pBdr>
                <w:top w:val="nil"/>
                <w:left w:val="nil"/>
                <w:bottom w:val="nil"/>
                <w:right w:val="nil"/>
                <w:between w:val="nil"/>
              </w:pBdr>
              <w:tabs>
                <w:tab w:val="right" w:pos="7218"/>
              </w:tabs>
              <w:spacing w:after="120"/>
              <w:ind w:left="1080"/>
              <w:jc w:val="both"/>
              <w:rPr>
                <w:color w:val="000000"/>
                <w:sz w:val="20"/>
                <w:szCs w:val="20"/>
              </w:rPr>
            </w:pPr>
          </w:p>
        </w:tc>
      </w:tr>
      <w:tr w:rsidR="00994597" w14:paraId="476A3E8A" w14:textId="77777777">
        <w:tc>
          <w:tcPr>
            <w:tcW w:w="988" w:type="dxa"/>
          </w:tcPr>
          <w:p w14:paraId="49B3C25B" w14:textId="77777777" w:rsidR="00994597" w:rsidRDefault="00A520CC" w:rsidP="00D54B9F">
            <w:pPr>
              <w:spacing w:after="120"/>
              <w:jc w:val="both"/>
              <w:rPr>
                <w:sz w:val="20"/>
                <w:szCs w:val="20"/>
              </w:rPr>
            </w:pPr>
            <w:r>
              <w:rPr>
                <w:sz w:val="20"/>
                <w:szCs w:val="20"/>
              </w:rPr>
              <w:t>27.</w:t>
            </w:r>
          </w:p>
        </w:tc>
        <w:tc>
          <w:tcPr>
            <w:tcW w:w="1842" w:type="dxa"/>
          </w:tcPr>
          <w:p w14:paraId="36D93F81" w14:textId="77777777" w:rsidR="00994597" w:rsidRDefault="00A520CC" w:rsidP="00D54B9F">
            <w:pPr>
              <w:spacing w:after="120"/>
              <w:jc w:val="both"/>
              <w:rPr>
                <w:sz w:val="20"/>
                <w:szCs w:val="20"/>
              </w:rPr>
            </w:pPr>
            <w:r>
              <w:rPr>
                <w:sz w:val="20"/>
                <w:szCs w:val="20"/>
              </w:rPr>
              <w:t>Deadline for proposal submission</w:t>
            </w:r>
          </w:p>
        </w:tc>
        <w:tc>
          <w:tcPr>
            <w:tcW w:w="6946" w:type="dxa"/>
          </w:tcPr>
          <w:p w14:paraId="54061455" w14:textId="36C9C123" w:rsidR="00994597" w:rsidRDefault="00A520CC" w:rsidP="00D54B9F">
            <w:pPr>
              <w:tabs>
                <w:tab w:val="right" w:pos="7218"/>
              </w:tabs>
              <w:jc w:val="both"/>
              <w:rPr>
                <w:sz w:val="20"/>
                <w:szCs w:val="20"/>
              </w:rPr>
            </w:pPr>
            <w:r>
              <w:rPr>
                <w:sz w:val="20"/>
                <w:szCs w:val="20"/>
              </w:rPr>
              <w:t xml:space="preserve">Date: </w:t>
            </w:r>
            <w:sdt>
              <w:sdtPr>
                <w:rPr>
                  <w:color w:val="808080"/>
                  <w:sz w:val="20"/>
                  <w:szCs w:val="20"/>
                </w:rPr>
                <w:id w:val="673004010"/>
                <w:placeholder>
                  <w:docPart w:val="DefaultPlaceholder_-1854013437"/>
                </w:placeholder>
                <w:date w:fullDate="2023-07-12T00:00:00Z">
                  <w:dateFormat w:val="dd-MMM-yy"/>
                  <w:lid w:val="en-US"/>
                  <w:storeMappedDataAs w:val="dateTime"/>
                  <w:calendar w:val="gregorian"/>
                </w:date>
              </w:sdtPr>
              <w:sdtEndPr/>
              <w:sdtContent>
                <w:r w:rsidR="00945DFE">
                  <w:rPr>
                    <w:color w:val="808080"/>
                    <w:sz w:val="20"/>
                    <w:szCs w:val="20"/>
                    <w:lang w:val="en-US"/>
                  </w:rPr>
                  <w:t>12-Jul-23</w:t>
                </w:r>
              </w:sdtContent>
            </w:sdt>
          </w:p>
          <w:p w14:paraId="03A87EC2" w14:textId="7503370D" w:rsidR="00994597" w:rsidRDefault="00A520CC" w:rsidP="00D54B9F">
            <w:pPr>
              <w:tabs>
                <w:tab w:val="right" w:pos="7218"/>
              </w:tabs>
              <w:jc w:val="both"/>
              <w:rPr>
                <w:sz w:val="20"/>
                <w:szCs w:val="20"/>
              </w:rPr>
            </w:pPr>
            <w:r>
              <w:rPr>
                <w:sz w:val="20"/>
                <w:szCs w:val="20"/>
              </w:rPr>
              <w:t>Time</w:t>
            </w:r>
            <w:proofErr w:type="gramStart"/>
            <w:r>
              <w:rPr>
                <w:sz w:val="20"/>
                <w:szCs w:val="20"/>
              </w:rPr>
              <w:t xml:space="preserve">: </w:t>
            </w:r>
            <w:r w:rsidR="008C7AD3">
              <w:rPr>
                <w:color w:val="808080"/>
                <w:sz w:val="20"/>
                <w:szCs w:val="20"/>
              </w:rPr>
              <w:t>!</w:t>
            </w:r>
            <w:proofErr w:type="gramEnd"/>
            <w:r w:rsidR="008C7AD3">
              <w:rPr>
                <w:color w:val="808080"/>
                <w:sz w:val="20"/>
                <w:szCs w:val="20"/>
              </w:rPr>
              <w:t>7:00hrs</w:t>
            </w:r>
            <w:r w:rsidR="00945DFE">
              <w:rPr>
                <w:color w:val="808080"/>
                <w:sz w:val="20"/>
                <w:szCs w:val="20"/>
              </w:rPr>
              <w:t xml:space="preserve"> </w:t>
            </w:r>
          </w:p>
          <w:p w14:paraId="542C11AC" w14:textId="32FF1C8F" w:rsidR="00994597" w:rsidRDefault="00A520CC" w:rsidP="00D54B9F">
            <w:pPr>
              <w:tabs>
                <w:tab w:val="right" w:pos="7218"/>
              </w:tabs>
              <w:jc w:val="both"/>
              <w:rPr>
                <w:sz w:val="20"/>
                <w:szCs w:val="20"/>
              </w:rPr>
            </w:pPr>
            <w:r>
              <w:rPr>
                <w:sz w:val="20"/>
                <w:szCs w:val="20"/>
              </w:rPr>
              <w:t xml:space="preserve">Time zone: </w:t>
            </w:r>
            <w:r w:rsidR="008C7AD3">
              <w:rPr>
                <w:color w:val="808080"/>
                <w:sz w:val="20"/>
                <w:szCs w:val="20"/>
              </w:rPr>
              <w:t>East Africa</w:t>
            </w:r>
          </w:p>
        </w:tc>
      </w:tr>
      <w:tr w:rsidR="00994597" w14:paraId="2EAD6AD9" w14:textId="77777777">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Default="00A520CC" w:rsidP="00D54B9F">
            <w:pPr>
              <w:spacing w:after="120"/>
              <w:jc w:val="both"/>
              <w:rPr>
                <w:sz w:val="20"/>
                <w:szCs w:val="20"/>
              </w:rPr>
            </w:pPr>
            <w:r>
              <w:rPr>
                <w:sz w:val="20"/>
                <w:szCs w:val="20"/>
              </w:rPr>
              <w:t>Proposal Opening</w:t>
            </w:r>
          </w:p>
        </w:tc>
        <w:tc>
          <w:tcPr>
            <w:tcW w:w="6946" w:type="dxa"/>
          </w:tcPr>
          <w:p w14:paraId="27734934"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sidRPr="008C7AD3">
              <w:rPr>
                <w:rFonts w:ascii="MS Gothic" w:eastAsia="MS Gothic" w:hAnsi="MS Gothic" w:cs="MS Gothic"/>
                <w:color w:val="000000"/>
                <w:sz w:val="20"/>
                <w:szCs w:val="20"/>
                <w:highlight w:val="cyan"/>
              </w:rPr>
              <w:t>☐</w:t>
            </w:r>
            <w:r w:rsidRPr="008C7AD3">
              <w:rPr>
                <w:color w:val="000000"/>
                <w:sz w:val="20"/>
                <w:szCs w:val="20"/>
                <w:highlight w:val="cyan"/>
              </w:rPr>
              <w:t xml:space="preserve"> Public proposal opening will not be held</w:t>
            </w:r>
          </w:p>
          <w:p w14:paraId="73D6A323" w14:textId="2CE15C8F" w:rsidR="00994597" w:rsidRDefault="00994597" w:rsidP="00D54B9F">
            <w:pPr>
              <w:spacing w:after="120"/>
              <w:jc w:val="both"/>
              <w:rPr>
                <w:color w:val="000000"/>
                <w:sz w:val="20"/>
                <w:szCs w:val="20"/>
              </w:rPr>
            </w:pPr>
          </w:p>
        </w:tc>
      </w:tr>
      <w:tr w:rsidR="00994597" w14:paraId="055EEE74" w14:textId="77777777">
        <w:tc>
          <w:tcPr>
            <w:tcW w:w="988" w:type="dxa"/>
          </w:tcPr>
          <w:p w14:paraId="36DBE339" w14:textId="77777777" w:rsidR="00994597" w:rsidRDefault="00A520CC" w:rsidP="00D54B9F">
            <w:pPr>
              <w:spacing w:after="120"/>
              <w:jc w:val="both"/>
              <w:rPr>
                <w:sz w:val="20"/>
                <w:szCs w:val="20"/>
              </w:rPr>
            </w:pPr>
            <w:r>
              <w:rPr>
                <w:sz w:val="20"/>
                <w:szCs w:val="20"/>
              </w:rPr>
              <w:lastRenderedPageBreak/>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25BA8907" w14:textId="58832EE0" w:rsidR="00994597" w:rsidRPr="00124850" w:rsidRDefault="00124850" w:rsidP="00D54B9F">
            <w:pPr>
              <w:spacing w:after="120"/>
              <w:jc w:val="both"/>
              <w:rPr>
                <w:b/>
                <w:bCs/>
                <w:sz w:val="20"/>
                <w:szCs w:val="20"/>
              </w:rPr>
            </w:pPr>
            <w:bookmarkStart w:id="61" w:name="_Hlk139545639"/>
            <w:r w:rsidRPr="00124850">
              <w:rPr>
                <w:b/>
                <w:bCs/>
                <w:sz w:val="20"/>
                <w:szCs w:val="20"/>
              </w:rPr>
              <w:t>the lowest priced method which selects the lowest evaluated financial proposal of the technically responsive Proposers</w:t>
            </w:r>
            <w:bookmarkEnd w:id="61"/>
          </w:p>
        </w:tc>
      </w:tr>
      <w:tr w:rsidR="00994597" w14:paraId="003DD0AD" w14:textId="77777777">
        <w:tc>
          <w:tcPr>
            <w:tcW w:w="988" w:type="dxa"/>
          </w:tcPr>
          <w:p w14:paraId="01AA890E" w14:textId="77777777" w:rsidR="00994597" w:rsidRDefault="00A520CC" w:rsidP="00D54B9F">
            <w:pPr>
              <w:spacing w:after="120"/>
              <w:jc w:val="both"/>
              <w:rPr>
                <w:sz w:val="20"/>
                <w:szCs w:val="20"/>
              </w:rPr>
            </w:pPr>
            <w:r>
              <w:rPr>
                <w:sz w:val="20"/>
                <w:szCs w:val="20"/>
              </w:rPr>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67783CC3" w14:textId="2B05925C" w:rsidR="00994597" w:rsidRDefault="00A520CC" w:rsidP="00D54B9F">
            <w:pPr>
              <w:spacing w:after="120"/>
              <w:jc w:val="both"/>
              <w:rPr>
                <w:sz w:val="20"/>
                <w:szCs w:val="20"/>
              </w:rPr>
            </w:pPr>
            <w:r>
              <w:rPr>
                <w:sz w:val="20"/>
                <w:szCs w:val="20"/>
              </w:rPr>
              <w:t xml:space="preserve">The maximum percentage by which quantities may be increased is </w:t>
            </w:r>
            <w:r w:rsidR="00F765E5">
              <w:rPr>
                <w:color w:val="808080"/>
                <w:sz w:val="20"/>
                <w:szCs w:val="20"/>
              </w:rPr>
              <w:t>10</w:t>
            </w:r>
            <w:r>
              <w:rPr>
                <w:sz w:val="20"/>
                <w:szCs w:val="20"/>
              </w:rPr>
              <w:t>%</w:t>
            </w:r>
          </w:p>
          <w:p w14:paraId="2CCF9993" w14:textId="28A26AD0" w:rsidR="00994597" w:rsidRDefault="00A520CC" w:rsidP="00D54B9F">
            <w:pPr>
              <w:spacing w:after="120"/>
              <w:jc w:val="both"/>
              <w:rPr>
                <w:sz w:val="20"/>
                <w:szCs w:val="20"/>
              </w:rPr>
            </w:pPr>
            <w:r>
              <w:rPr>
                <w:sz w:val="20"/>
                <w:szCs w:val="20"/>
              </w:rPr>
              <w:t xml:space="preserve">The maximum percentage by which quantities may be decreased is </w:t>
            </w:r>
            <w:r w:rsidR="00F765E5">
              <w:rPr>
                <w:color w:val="808080"/>
                <w:sz w:val="20"/>
                <w:szCs w:val="20"/>
              </w:rPr>
              <w:t>10</w:t>
            </w:r>
            <w:r>
              <w:rPr>
                <w:sz w:val="20"/>
                <w:szCs w:val="20"/>
              </w:rPr>
              <w:t>%</w:t>
            </w:r>
          </w:p>
        </w:tc>
      </w:tr>
      <w:tr w:rsidR="00994597" w14:paraId="5557D35D" w14:textId="77777777">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39E46F55" w:rsidR="00994597" w:rsidRDefault="00124850" w:rsidP="00D54B9F">
            <w:pPr>
              <w:spacing w:after="120"/>
              <w:jc w:val="both"/>
              <w:rPr>
                <w:sz w:val="20"/>
                <w:szCs w:val="20"/>
              </w:rPr>
            </w:pPr>
            <w:r>
              <w:rPr>
                <w:color w:val="808080"/>
                <w:sz w:val="20"/>
                <w:szCs w:val="20"/>
              </w:rPr>
              <w:t>Service</w:t>
            </w:r>
            <w:r w:rsidR="00F765E5">
              <w:rPr>
                <w:color w:val="808080"/>
                <w:sz w:val="20"/>
                <w:szCs w:val="20"/>
              </w:rPr>
              <w:t xml:space="preserve"> Agreement</w:t>
            </w:r>
            <w:r w:rsidR="008C7AD3">
              <w:rPr>
                <w:color w:val="808080"/>
                <w:sz w:val="20"/>
                <w:szCs w:val="20"/>
              </w:rPr>
              <w:t xml:space="preserve"> </w:t>
            </w:r>
            <w:r w:rsidR="00A520CC">
              <w:rPr>
                <w:sz w:val="20"/>
                <w:szCs w:val="20"/>
              </w:rPr>
              <w:t>will award a contract to:</w:t>
            </w:r>
          </w:p>
          <w:sdt>
            <w:sdtPr>
              <w:rPr>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5ED4830D" w14:textId="2C001E44" w:rsidR="00994597" w:rsidRDefault="00124850" w:rsidP="00D54B9F">
                <w:pPr>
                  <w:tabs>
                    <w:tab w:val="left" w:pos="5686"/>
                    <w:tab w:val="right" w:pos="7218"/>
                  </w:tabs>
                  <w:spacing w:after="120"/>
                  <w:jc w:val="both"/>
                  <w:rPr>
                    <w:sz w:val="20"/>
                    <w:szCs w:val="20"/>
                  </w:rPr>
                </w:pPr>
                <w:r>
                  <w:rPr>
                    <w:color w:val="808080"/>
                    <w:sz w:val="20"/>
                    <w:szCs w:val="20"/>
                  </w:rPr>
                  <w:t>One Bidder Only</w:t>
                </w:r>
              </w:p>
            </w:sdtContent>
          </w:sdt>
          <w:p w14:paraId="6D98A12B" w14:textId="4BC665DF" w:rsidR="00994597" w:rsidRDefault="002D08CF" w:rsidP="00D54B9F">
            <w:pPr>
              <w:spacing w:after="120"/>
              <w:jc w:val="both"/>
              <w:rPr>
                <w:sz w:val="20"/>
                <w:szCs w:val="20"/>
              </w:rPr>
            </w:pPr>
            <w:r>
              <w:rPr>
                <w:sz w:val="20"/>
                <w:szCs w:val="20"/>
              </w:rPr>
              <w:t>On price and responsiveness of the proposal</w:t>
            </w:r>
          </w:p>
        </w:tc>
      </w:tr>
      <w:tr w:rsidR="00994597" w14:paraId="1BC540CC" w14:textId="77777777">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p w14:paraId="5B951852" w14:textId="7FC2665D" w:rsidR="00994597" w:rsidRDefault="005E0F84" w:rsidP="00D54B9F">
            <w:pPr>
              <w:spacing w:after="120"/>
              <w:jc w:val="both"/>
              <w:rPr>
                <w:sz w:val="20"/>
                <w:szCs w:val="20"/>
              </w:rPr>
            </w:pPr>
            <w:r>
              <w:rPr>
                <w:color w:val="808080"/>
                <w:sz w:val="20"/>
                <w:szCs w:val="20"/>
              </w:rPr>
              <w:t>Service</w:t>
            </w:r>
            <w:r w:rsidR="00AA11E0">
              <w:rPr>
                <w:color w:val="808080"/>
                <w:sz w:val="20"/>
                <w:szCs w:val="20"/>
              </w:rPr>
              <w:t xml:space="preserve"> agreement</w:t>
            </w:r>
          </w:p>
          <w:p w14:paraId="453D5944" w14:textId="77777777" w:rsidR="00994597" w:rsidRDefault="00A520CC" w:rsidP="00D54B9F">
            <w:pPr>
              <w:spacing w:after="120"/>
              <w:jc w:val="both"/>
              <w:rPr>
                <w:sz w:val="20"/>
                <w:szCs w:val="20"/>
              </w:rPr>
            </w:pPr>
            <w:r>
              <w:rPr>
                <w:sz w:val="20"/>
                <w:szCs w:val="20"/>
              </w:rPr>
              <w:t>See Section 6: for sample contract.</w:t>
            </w:r>
          </w:p>
        </w:tc>
      </w:tr>
      <w:tr w:rsidR="00994597" w14:paraId="0E435E56" w14:textId="77777777">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sdt>
            <w:sdtPr>
              <w:rPr>
                <w:color w:val="808080"/>
                <w:sz w:val="20"/>
                <w:szCs w:val="20"/>
              </w:rPr>
              <w:id w:val="218329540"/>
              <w:placeholder>
                <w:docPart w:val="DefaultPlaceholder_-1854013437"/>
              </w:placeholder>
              <w:date w:fullDate="2023-08-01T00:00:00Z">
                <w:dateFormat w:val="dd-MMM-yy"/>
                <w:lid w:val="en-US"/>
                <w:storeMappedDataAs w:val="dateTime"/>
                <w:calendar w:val="gregorian"/>
              </w:date>
            </w:sdtPr>
            <w:sdtEndPr/>
            <w:sdtContent>
              <w:p w14:paraId="6358D8DA" w14:textId="6C55B554" w:rsidR="00994597" w:rsidRDefault="00945DFE" w:rsidP="00D54B9F">
                <w:pPr>
                  <w:spacing w:after="120"/>
                  <w:jc w:val="both"/>
                  <w:rPr>
                    <w:color w:val="000000"/>
                    <w:sz w:val="20"/>
                    <w:szCs w:val="20"/>
                  </w:rPr>
                </w:pPr>
                <w:r>
                  <w:rPr>
                    <w:color w:val="808080"/>
                    <w:sz w:val="20"/>
                    <w:szCs w:val="20"/>
                    <w:lang w:val="en-US"/>
                  </w:rPr>
                  <w:t>01-Aug-23</w:t>
                </w:r>
              </w:p>
            </w:sdtContent>
          </w:sdt>
        </w:tc>
      </w:tr>
      <w:tr w:rsidR="00994597" w14:paraId="19BB39F7" w14:textId="77777777">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p w14:paraId="2946BB5D" w14:textId="7342BCE4" w:rsidR="00994597" w:rsidRDefault="00994597" w:rsidP="00D54B9F">
            <w:pPr>
              <w:spacing w:after="120"/>
              <w:jc w:val="both"/>
              <w:rPr>
                <w:sz w:val="20"/>
                <w:szCs w:val="20"/>
              </w:rPr>
            </w:pPr>
          </w:p>
          <w:p w14:paraId="5D7E746F" w14:textId="77777777" w:rsidR="00994597" w:rsidRDefault="00A520CC" w:rsidP="00D54B9F">
            <w:pPr>
              <w:spacing w:after="120"/>
              <w:jc w:val="both"/>
              <w:rPr>
                <w:sz w:val="20"/>
                <w:szCs w:val="20"/>
              </w:rPr>
            </w:pPr>
            <w:r>
              <w:rPr>
                <w:sz w:val="20"/>
                <w:szCs w:val="20"/>
              </w:rPr>
              <w:t>See Section 6.</w:t>
            </w:r>
          </w:p>
        </w:tc>
      </w:tr>
      <w:tr w:rsidR="00994597" w14:paraId="7046C3AC" w14:textId="77777777">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7494F12D" w14:textId="23B6CF9B" w:rsidR="00994597" w:rsidRDefault="008C7AD3" w:rsidP="00D54B9F">
                <w:pPr>
                  <w:tabs>
                    <w:tab w:val="right" w:pos="7218"/>
                  </w:tabs>
                  <w:spacing w:after="120"/>
                  <w:jc w:val="both"/>
                  <w:rPr>
                    <w:sz w:val="20"/>
                    <w:szCs w:val="20"/>
                  </w:rPr>
                </w:pPr>
                <w:r>
                  <w:rPr>
                    <w:color w:val="808080"/>
                    <w:sz w:val="20"/>
                    <w:szCs w:val="20"/>
                  </w:rPr>
                  <w:t>Will be imposed as follows:</w:t>
                </w:r>
              </w:p>
            </w:sdtContent>
          </w:sdt>
          <w:p w14:paraId="37EB507E" w14:textId="136C659D" w:rsidR="00994597" w:rsidRDefault="00F765E5" w:rsidP="00D54B9F">
            <w:pPr>
              <w:spacing w:after="120"/>
              <w:jc w:val="both"/>
              <w:rPr>
                <w:sz w:val="20"/>
                <w:szCs w:val="20"/>
              </w:rPr>
            </w:pPr>
            <w:r>
              <w:rPr>
                <w:sz w:val="20"/>
                <w:szCs w:val="20"/>
              </w:rPr>
              <w:t>See Section 6: for sample contract.</w:t>
            </w:r>
          </w:p>
        </w:tc>
      </w:tr>
    </w:tbl>
    <w:p w14:paraId="1F72F646" w14:textId="77777777" w:rsidR="00994597" w:rsidRDefault="00994597" w:rsidP="00D54B9F">
      <w:pPr>
        <w:pStyle w:val="Heading2"/>
        <w:jc w:val="both"/>
        <w:rPr>
          <w:highlight w:val="yellow"/>
        </w:rPr>
      </w:pPr>
    </w:p>
    <w:p w14:paraId="118FD605" w14:textId="77777777" w:rsidR="00994597" w:rsidRDefault="00A520CC" w:rsidP="00D54B9F">
      <w:pPr>
        <w:pStyle w:val="Heading1"/>
        <w:jc w:val="both"/>
      </w:pPr>
      <w:bookmarkStart w:id="62" w:name="_heading=h.3cqmetx" w:colFirst="0" w:colLast="0"/>
      <w:bookmarkEnd w:id="62"/>
      <w:r>
        <w:br w:type="page"/>
      </w:r>
      <w:r>
        <w:lastRenderedPageBreak/>
        <w:t>SECTION 4: EVALUATION CRITERIA</w:t>
      </w:r>
    </w:p>
    <w:p w14:paraId="33C93B4E" w14:textId="41E8BBF6" w:rsidR="00994597" w:rsidRDefault="00994597" w:rsidP="00D54B9F">
      <w:pPr>
        <w:jc w:val="both"/>
        <w:rPr>
          <w:b/>
          <w:sz w:val="20"/>
          <w:szCs w:val="20"/>
          <w:highlight w:val="yellow"/>
        </w:rPr>
      </w:pP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tc>
          <w:tcPr>
            <w:tcW w:w="4694" w:type="dxa"/>
            <w:shd w:val="clear" w:color="auto" w:fill="E7E6E6"/>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tc>
          <w:tcPr>
            <w:tcW w:w="4694" w:type="dxa"/>
          </w:tcPr>
          <w:p w14:paraId="54C5C0F9" w14:textId="21527364" w:rsidR="00994597" w:rsidRDefault="00A520CC" w:rsidP="00D54B9F">
            <w:pPr>
              <w:jc w:val="both"/>
              <w:rPr>
                <w:sz w:val="20"/>
                <w:szCs w:val="20"/>
              </w:rPr>
            </w:pPr>
            <w:r>
              <w:rPr>
                <w:sz w:val="20"/>
                <w:szCs w:val="20"/>
              </w:rPr>
              <w:t xml:space="preserve">Proposer accepts </w:t>
            </w:r>
            <w:r w:rsidR="002D08CF">
              <w:rPr>
                <w:color w:val="808080"/>
                <w:sz w:val="20"/>
                <w:szCs w:val="20"/>
              </w:rPr>
              <w:t>all</w:t>
            </w:r>
            <w:r>
              <w:rPr>
                <w:sz w:val="20"/>
                <w:szCs w:val="20"/>
              </w:rPr>
              <w:t xml:space="preserve"> General Conditions of Contract as specified in Section 6.</w:t>
            </w:r>
          </w:p>
        </w:tc>
        <w:tc>
          <w:tcPr>
            <w:tcW w:w="4684" w:type="dxa"/>
          </w:tcPr>
          <w:p w14:paraId="47AE22B2" w14:textId="77777777" w:rsidR="00994597" w:rsidRDefault="00A520CC" w:rsidP="00D54B9F">
            <w:pPr>
              <w:jc w:val="both"/>
              <w:rPr>
                <w:sz w:val="20"/>
                <w:szCs w:val="20"/>
                <w:highlight w:val="red"/>
              </w:rPr>
            </w:pPr>
            <w:r>
              <w:rPr>
                <w:sz w:val="20"/>
                <w:szCs w:val="20"/>
              </w:rPr>
              <w:t>Form C: Technical Proposal Submission</w:t>
            </w:r>
          </w:p>
        </w:tc>
      </w:tr>
      <w:tr w:rsidR="00994597" w14:paraId="755D5DD8" w14:textId="77777777">
        <w:tc>
          <w:tcPr>
            <w:tcW w:w="4694" w:type="dxa"/>
          </w:tcPr>
          <w:p w14:paraId="3C6E1D61" w14:textId="77777777" w:rsidR="00994597" w:rsidRDefault="00A520CC" w:rsidP="00D54B9F">
            <w:pPr>
              <w:jc w:val="both"/>
              <w:rPr>
                <w:sz w:val="20"/>
                <w:szCs w:val="20"/>
              </w:rPr>
            </w:pPr>
            <w:r>
              <w:rPr>
                <w:sz w:val="20"/>
                <w:szCs w:val="20"/>
              </w:rPr>
              <w:t>Proposal Validity</w:t>
            </w:r>
          </w:p>
        </w:tc>
        <w:tc>
          <w:tcPr>
            <w:tcW w:w="4684" w:type="dxa"/>
          </w:tcPr>
          <w:p w14:paraId="66C4C05E" w14:textId="77777777" w:rsidR="00994597" w:rsidRDefault="00A520CC" w:rsidP="00D54B9F">
            <w:pPr>
              <w:jc w:val="both"/>
              <w:rPr>
                <w:sz w:val="20"/>
                <w:szCs w:val="20"/>
                <w:highlight w:val="red"/>
              </w:rPr>
            </w:pPr>
            <w:r>
              <w:rPr>
                <w:sz w:val="20"/>
                <w:szCs w:val="20"/>
              </w:rPr>
              <w:t>Form C</w:t>
            </w:r>
          </w:p>
        </w:tc>
      </w:tr>
    </w:tbl>
    <w:p w14:paraId="08CE6F91" w14:textId="77777777" w:rsidR="00994597" w:rsidRDefault="00994597" w:rsidP="00D54B9F">
      <w:pPr>
        <w:jc w:val="both"/>
        <w:rPr>
          <w:b/>
          <w:sz w:val="20"/>
          <w:szCs w:val="20"/>
        </w:rPr>
      </w:pPr>
    </w:p>
    <w:p w14:paraId="5DA1E734" w14:textId="77777777" w:rsidR="00994597" w:rsidRDefault="00A520CC" w:rsidP="00D54B9F">
      <w:pPr>
        <w:jc w:val="both"/>
        <w:rPr>
          <w:b/>
          <w:sz w:val="20"/>
          <w:szCs w:val="20"/>
        </w:rPr>
      </w:pPr>
      <w:r>
        <w:rPr>
          <w:b/>
          <w:sz w:val="20"/>
          <w:szCs w:val="20"/>
        </w:rPr>
        <w:t>Minimum Eligibility and Qualification Criteria</w:t>
      </w:r>
    </w:p>
    <w:p w14:paraId="38539944" w14:textId="77777777" w:rsidR="00994597" w:rsidRDefault="00A520CC" w:rsidP="00D54B9F">
      <w:pPr>
        <w:jc w:val="both"/>
        <w:rPr>
          <w:sz w:val="20"/>
          <w:szCs w:val="20"/>
        </w:rPr>
      </w:pPr>
      <w:r>
        <w:rPr>
          <w:sz w:val="20"/>
          <w:szCs w:val="20"/>
        </w:rPr>
        <w:t>Minimum eligibility and qualification criteria will be evaluated on a Pass/Fail basis.</w:t>
      </w:r>
    </w:p>
    <w:p w14:paraId="7CECA9D7" w14:textId="77777777" w:rsidR="00994597" w:rsidRDefault="00A520CC" w:rsidP="00D54B9F">
      <w:pPr>
        <w:jc w:val="both"/>
        <w:rPr>
          <w:sz w:val="20"/>
          <w:szCs w:val="20"/>
        </w:rPr>
      </w:pPr>
      <w:r>
        <w:rPr>
          <w:sz w:val="20"/>
          <w:szCs w:val="20"/>
        </w:rPr>
        <w:t>If the Proposal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85"/>
      </w:tblGrid>
      <w:tr w:rsidR="00994597" w14:paraId="37788B36" w14:textId="77777777">
        <w:tc>
          <w:tcPr>
            <w:tcW w:w="4693" w:type="dxa"/>
            <w:shd w:val="clear" w:color="auto" w:fill="E7E6E6"/>
          </w:tcPr>
          <w:p w14:paraId="49D51151" w14:textId="77777777" w:rsidR="00994597" w:rsidRDefault="00A520CC" w:rsidP="00D54B9F">
            <w:pPr>
              <w:jc w:val="both"/>
              <w:rPr>
                <w:b/>
                <w:sz w:val="20"/>
                <w:szCs w:val="20"/>
              </w:rPr>
            </w:pPr>
            <w:r>
              <w:rPr>
                <w:b/>
                <w:sz w:val="20"/>
                <w:szCs w:val="20"/>
              </w:rPr>
              <w:t>Eligibility Criteria</w:t>
            </w:r>
          </w:p>
        </w:tc>
        <w:tc>
          <w:tcPr>
            <w:tcW w:w="4685" w:type="dxa"/>
            <w:shd w:val="clear" w:color="auto" w:fill="E7E6E6"/>
          </w:tcPr>
          <w:p w14:paraId="45D844E1" w14:textId="77777777" w:rsidR="00994597" w:rsidRDefault="00A520CC" w:rsidP="00D54B9F">
            <w:pPr>
              <w:jc w:val="both"/>
              <w:rPr>
                <w:sz w:val="20"/>
                <w:szCs w:val="20"/>
                <w:highlight w:val="red"/>
              </w:rPr>
            </w:pPr>
            <w:r>
              <w:rPr>
                <w:b/>
                <w:sz w:val="20"/>
                <w:szCs w:val="20"/>
              </w:rPr>
              <w:t>Documents to establish compliance</w:t>
            </w:r>
          </w:p>
        </w:tc>
      </w:tr>
      <w:tr w:rsidR="00994597" w14:paraId="0A5E6019" w14:textId="77777777">
        <w:tc>
          <w:tcPr>
            <w:tcW w:w="4693" w:type="dxa"/>
          </w:tcPr>
          <w:p w14:paraId="12E668F7" w14:textId="77777777" w:rsidR="00994597" w:rsidRDefault="00A520CC" w:rsidP="00D54B9F">
            <w:pPr>
              <w:jc w:val="both"/>
              <w:rPr>
                <w:sz w:val="20"/>
                <w:szCs w:val="20"/>
              </w:rPr>
            </w:pPr>
            <w:r>
              <w:rPr>
                <w:sz w:val="20"/>
                <w:szCs w:val="20"/>
              </w:rPr>
              <w:t>Proposer is a legally registered entity</w:t>
            </w:r>
          </w:p>
        </w:tc>
        <w:tc>
          <w:tcPr>
            <w:tcW w:w="4685" w:type="dxa"/>
          </w:tcPr>
          <w:p w14:paraId="4B0DEE4B" w14:textId="77777777" w:rsidR="00994597" w:rsidRDefault="00A520CC" w:rsidP="00D54B9F">
            <w:pPr>
              <w:jc w:val="both"/>
              <w:rPr>
                <w:sz w:val="20"/>
                <w:szCs w:val="20"/>
                <w:highlight w:val="red"/>
              </w:rPr>
            </w:pPr>
            <w:r>
              <w:rPr>
                <w:sz w:val="20"/>
                <w:szCs w:val="20"/>
              </w:rPr>
              <w:t>Form D: Proposer Information</w:t>
            </w:r>
          </w:p>
        </w:tc>
      </w:tr>
      <w:tr w:rsidR="00994597" w14:paraId="081CF6AF" w14:textId="77777777">
        <w:tc>
          <w:tcPr>
            <w:tcW w:w="4693" w:type="dxa"/>
          </w:tcPr>
          <w:p w14:paraId="5FDDC55E" w14:textId="77777777" w:rsidR="00994597" w:rsidRDefault="00A520CC" w:rsidP="00D54B9F">
            <w:pPr>
              <w:jc w:val="both"/>
              <w:rPr>
                <w:sz w:val="20"/>
                <w:szCs w:val="20"/>
              </w:rPr>
            </w:pPr>
            <w:r>
              <w:rPr>
                <w:sz w:val="20"/>
                <w:szCs w:val="20"/>
              </w:rPr>
              <w:t>Proposer belongs to a diverse supplier group, including micro, small or medium sized enterprise, women or youth owned business or other.</w:t>
            </w:r>
          </w:p>
        </w:tc>
        <w:tc>
          <w:tcPr>
            <w:tcW w:w="4685" w:type="dxa"/>
          </w:tcPr>
          <w:p w14:paraId="7D97F5F5" w14:textId="77777777" w:rsidR="00994597" w:rsidRDefault="00A520CC" w:rsidP="00D54B9F">
            <w:pPr>
              <w:jc w:val="both"/>
              <w:rPr>
                <w:sz w:val="20"/>
                <w:szCs w:val="20"/>
              </w:rPr>
            </w:pPr>
            <w:r>
              <w:rPr>
                <w:sz w:val="20"/>
                <w:szCs w:val="20"/>
              </w:rPr>
              <w:t>Form D: Proposer Information</w:t>
            </w:r>
          </w:p>
        </w:tc>
      </w:tr>
      <w:tr w:rsidR="00994597" w14:paraId="0C0C37EE" w14:textId="77777777">
        <w:tc>
          <w:tcPr>
            <w:tcW w:w="4693" w:type="dxa"/>
          </w:tcPr>
          <w:p w14:paraId="0483CFDE" w14:textId="77777777" w:rsidR="00994597" w:rsidRDefault="00A520CC" w:rsidP="00D54B9F">
            <w:pPr>
              <w:jc w:val="both"/>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85" w:type="dxa"/>
          </w:tcPr>
          <w:p w14:paraId="7D3D39F7" w14:textId="77777777" w:rsidR="00994597" w:rsidRDefault="00A520CC" w:rsidP="00D54B9F">
            <w:pPr>
              <w:jc w:val="both"/>
              <w:rPr>
                <w:sz w:val="20"/>
                <w:szCs w:val="20"/>
                <w:highlight w:val="red"/>
              </w:rPr>
            </w:pPr>
            <w:r>
              <w:rPr>
                <w:sz w:val="20"/>
                <w:szCs w:val="20"/>
              </w:rPr>
              <w:t>Form C: Technical Proposal Submission</w:t>
            </w:r>
          </w:p>
        </w:tc>
      </w:tr>
      <w:tr w:rsidR="00994597" w14:paraId="6926D288" w14:textId="77777777">
        <w:tc>
          <w:tcPr>
            <w:tcW w:w="4693" w:type="dxa"/>
          </w:tcPr>
          <w:p w14:paraId="6FC5A741" w14:textId="77777777" w:rsidR="00994597" w:rsidRDefault="00A520CC" w:rsidP="00D54B9F">
            <w:pPr>
              <w:jc w:val="both"/>
              <w:rPr>
                <w:sz w:val="20"/>
                <w:szCs w:val="20"/>
              </w:rPr>
            </w:pPr>
            <w:r>
              <w:rPr>
                <w:sz w:val="20"/>
                <w:szCs w:val="20"/>
              </w:rPr>
              <w:t>No conflicts of interest in accordance with Section 2 Article 4.</w:t>
            </w:r>
          </w:p>
        </w:tc>
        <w:tc>
          <w:tcPr>
            <w:tcW w:w="4685" w:type="dxa"/>
          </w:tcPr>
          <w:p w14:paraId="6738ECB5" w14:textId="77777777" w:rsidR="00994597" w:rsidRDefault="00A520CC" w:rsidP="00D54B9F">
            <w:pPr>
              <w:jc w:val="both"/>
              <w:rPr>
                <w:sz w:val="20"/>
                <w:szCs w:val="20"/>
              </w:rPr>
            </w:pPr>
            <w:r>
              <w:rPr>
                <w:sz w:val="20"/>
                <w:szCs w:val="20"/>
              </w:rPr>
              <w:t>Form C: Technical Proposal Submission</w:t>
            </w:r>
          </w:p>
        </w:tc>
      </w:tr>
      <w:tr w:rsidR="00994597" w14:paraId="7A84D93D" w14:textId="77777777">
        <w:tc>
          <w:tcPr>
            <w:tcW w:w="4693" w:type="dxa"/>
          </w:tcPr>
          <w:p w14:paraId="102488CD" w14:textId="77777777" w:rsidR="00994597" w:rsidRDefault="00A520CC" w:rsidP="00D54B9F">
            <w:pPr>
              <w:jc w:val="both"/>
              <w:rPr>
                <w:sz w:val="20"/>
                <w:szCs w:val="20"/>
              </w:rPr>
            </w:pPr>
            <w:r>
              <w:rPr>
                <w:sz w:val="20"/>
                <w:szCs w:val="20"/>
              </w:rPr>
              <w:t>The Proposer has not declared bankruptcy, in not involved in bankruptcy or receivership proceedings, and there is no judgment or pending legal action against the vendor that could impair its operations in the foreseeable future</w:t>
            </w:r>
          </w:p>
        </w:tc>
        <w:tc>
          <w:tcPr>
            <w:tcW w:w="4685" w:type="dxa"/>
          </w:tcPr>
          <w:p w14:paraId="5923D1D7" w14:textId="77777777" w:rsidR="00994597" w:rsidRDefault="00A520CC" w:rsidP="00D54B9F">
            <w:pPr>
              <w:jc w:val="both"/>
              <w:rPr>
                <w:sz w:val="20"/>
                <w:szCs w:val="20"/>
                <w:highlight w:val="red"/>
              </w:rPr>
            </w:pPr>
            <w:r>
              <w:rPr>
                <w:sz w:val="20"/>
                <w:szCs w:val="20"/>
              </w:rPr>
              <w:t>Form C: Technical Proposal Submission</w:t>
            </w:r>
          </w:p>
        </w:tc>
      </w:tr>
    </w:tbl>
    <w:p w14:paraId="61CDCEAD" w14:textId="77777777" w:rsidR="00994597" w:rsidRDefault="00994597" w:rsidP="00D54B9F">
      <w:pPr>
        <w:jc w:val="both"/>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994597" w14:paraId="1466CA7A" w14:textId="77777777">
        <w:tc>
          <w:tcPr>
            <w:tcW w:w="4725" w:type="dxa"/>
            <w:shd w:val="clear" w:color="auto" w:fill="E7E6E6"/>
          </w:tcPr>
          <w:p w14:paraId="4B62DE50" w14:textId="77777777" w:rsidR="00994597" w:rsidRDefault="00A520CC" w:rsidP="00D54B9F">
            <w:pPr>
              <w:jc w:val="both"/>
              <w:rPr>
                <w:b/>
                <w:sz w:val="20"/>
                <w:szCs w:val="20"/>
              </w:rPr>
            </w:pPr>
            <w:r>
              <w:rPr>
                <w:b/>
                <w:sz w:val="20"/>
                <w:szCs w:val="20"/>
              </w:rPr>
              <w:t>Qualification Criteria</w:t>
            </w:r>
          </w:p>
        </w:tc>
        <w:tc>
          <w:tcPr>
            <w:tcW w:w="4653" w:type="dxa"/>
            <w:shd w:val="clear" w:color="auto" w:fill="E7E6E6"/>
          </w:tcPr>
          <w:p w14:paraId="64722E08" w14:textId="77777777" w:rsidR="00994597" w:rsidRDefault="00A520CC" w:rsidP="00D54B9F">
            <w:pPr>
              <w:jc w:val="both"/>
              <w:rPr>
                <w:sz w:val="20"/>
                <w:szCs w:val="20"/>
              </w:rPr>
            </w:pPr>
            <w:r>
              <w:rPr>
                <w:b/>
                <w:sz w:val="20"/>
                <w:szCs w:val="20"/>
              </w:rPr>
              <w:t>Documents to establish compliance</w:t>
            </w:r>
          </w:p>
        </w:tc>
      </w:tr>
      <w:tr w:rsidR="00994597" w14:paraId="1A425A27" w14:textId="77777777">
        <w:tc>
          <w:tcPr>
            <w:tcW w:w="4725" w:type="dxa"/>
          </w:tcPr>
          <w:p w14:paraId="75A09370" w14:textId="77777777" w:rsidR="00994597" w:rsidRDefault="00A520CC" w:rsidP="00D54B9F">
            <w:pPr>
              <w:jc w:val="both"/>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E089239" w14:textId="77777777" w:rsidR="00994597" w:rsidRDefault="00A520CC" w:rsidP="00D54B9F">
            <w:pPr>
              <w:jc w:val="both"/>
              <w:rPr>
                <w:sz w:val="20"/>
                <w:szCs w:val="20"/>
              </w:rPr>
            </w:pPr>
            <w:r>
              <w:rPr>
                <w:sz w:val="20"/>
                <w:szCs w:val="20"/>
              </w:rPr>
              <w:t xml:space="preserve">Form F: Eligibility and Qualification </w:t>
            </w:r>
          </w:p>
        </w:tc>
      </w:tr>
      <w:tr w:rsidR="00994597" w14:paraId="14C7EAB8" w14:textId="77777777">
        <w:tc>
          <w:tcPr>
            <w:tcW w:w="4725" w:type="dxa"/>
          </w:tcPr>
          <w:p w14:paraId="4B15D5BB" w14:textId="77777777" w:rsidR="00994597" w:rsidRDefault="00A520CC" w:rsidP="00D54B9F">
            <w:pPr>
              <w:jc w:val="both"/>
              <w:rPr>
                <w:sz w:val="20"/>
                <w:szCs w:val="20"/>
              </w:rPr>
            </w:pPr>
            <w:r>
              <w:rPr>
                <w:sz w:val="20"/>
                <w:szCs w:val="20"/>
              </w:rPr>
              <w:t>Litigation History: No consistent history of court/arbitral award decisions against the Proposer for the last 3 years.</w:t>
            </w:r>
          </w:p>
        </w:tc>
        <w:tc>
          <w:tcPr>
            <w:tcW w:w="4653" w:type="dxa"/>
          </w:tcPr>
          <w:p w14:paraId="679F2099" w14:textId="77777777" w:rsidR="00994597" w:rsidRDefault="00A520CC" w:rsidP="00D54B9F">
            <w:pPr>
              <w:jc w:val="both"/>
              <w:rPr>
                <w:sz w:val="20"/>
                <w:szCs w:val="20"/>
              </w:rPr>
            </w:pPr>
            <w:r>
              <w:rPr>
                <w:sz w:val="20"/>
                <w:szCs w:val="20"/>
              </w:rPr>
              <w:t xml:space="preserve">Form F: Eligibility and Qualification </w:t>
            </w:r>
          </w:p>
        </w:tc>
      </w:tr>
      <w:tr w:rsidR="00994597" w14:paraId="2427482C" w14:textId="77777777">
        <w:tc>
          <w:tcPr>
            <w:tcW w:w="4725" w:type="dxa"/>
            <w:shd w:val="clear" w:color="auto" w:fill="E7E6E6"/>
          </w:tcPr>
          <w:p w14:paraId="6E74FC11" w14:textId="77777777" w:rsidR="00994597" w:rsidRDefault="00A520CC" w:rsidP="00D54B9F">
            <w:pPr>
              <w:jc w:val="both"/>
              <w:rPr>
                <w:sz w:val="20"/>
                <w:szCs w:val="20"/>
              </w:rPr>
            </w:pPr>
            <w:r>
              <w:rPr>
                <w:sz w:val="20"/>
                <w:szCs w:val="20"/>
              </w:rPr>
              <w:lastRenderedPageBreak/>
              <w:t>Previous Experience:</w:t>
            </w:r>
          </w:p>
        </w:tc>
        <w:tc>
          <w:tcPr>
            <w:tcW w:w="4653" w:type="dxa"/>
            <w:shd w:val="clear" w:color="auto" w:fill="E7E6E6"/>
          </w:tcPr>
          <w:p w14:paraId="6BB9E253" w14:textId="77777777" w:rsidR="00994597" w:rsidRDefault="00994597" w:rsidP="00D54B9F">
            <w:pPr>
              <w:jc w:val="both"/>
              <w:rPr>
                <w:sz w:val="20"/>
                <w:szCs w:val="20"/>
              </w:rPr>
            </w:pPr>
          </w:p>
        </w:tc>
      </w:tr>
      <w:tr w:rsidR="00994597" w14:paraId="6C3BFA95" w14:textId="77777777">
        <w:tc>
          <w:tcPr>
            <w:tcW w:w="4725" w:type="dxa"/>
          </w:tcPr>
          <w:p w14:paraId="404FF36C" w14:textId="351C4C84" w:rsidR="00994597" w:rsidRDefault="00A520CC" w:rsidP="00D54B9F">
            <w:pPr>
              <w:jc w:val="both"/>
              <w:rPr>
                <w:sz w:val="20"/>
                <w:szCs w:val="20"/>
              </w:rPr>
            </w:pPr>
            <w:r>
              <w:rPr>
                <w:sz w:val="20"/>
                <w:szCs w:val="20"/>
              </w:rPr>
              <w:t xml:space="preserve">Minimum </w:t>
            </w:r>
            <w:r w:rsidR="002D08CF">
              <w:rPr>
                <w:color w:val="808080"/>
                <w:sz w:val="20"/>
                <w:szCs w:val="20"/>
              </w:rPr>
              <w:t xml:space="preserve">5 </w:t>
            </w:r>
            <w:r w:rsidR="002D08CF">
              <w:rPr>
                <w:sz w:val="20"/>
                <w:szCs w:val="20"/>
              </w:rPr>
              <w:t>years</w:t>
            </w:r>
            <w:r>
              <w:rPr>
                <w:sz w:val="20"/>
                <w:szCs w:val="20"/>
              </w:rPr>
              <w:t xml:space="preserve"> of relevant experience.</w:t>
            </w:r>
          </w:p>
        </w:tc>
        <w:tc>
          <w:tcPr>
            <w:tcW w:w="4653" w:type="dxa"/>
          </w:tcPr>
          <w:p w14:paraId="07931E54" w14:textId="77777777" w:rsidR="00994597" w:rsidRDefault="00A520CC" w:rsidP="00D54B9F">
            <w:pPr>
              <w:jc w:val="both"/>
              <w:rPr>
                <w:sz w:val="20"/>
                <w:szCs w:val="20"/>
              </w:rPr>
            </w:pPr>
            <w:r>
              <w:rPr>
                <w:sz w:val="20"/>
                <w:szCs w:val="20"/>
              </w:rPr>
              <w:t xml:space="preserve">Form F: Eligibility and Qualification </w:t>
            </w:r>
          </w:p>
        </w:tc>
      </w:tr>
      <w:tr w:rsidR="00994597" w14:paraId="0827ABF1" w14:textId="77777777">
        <w:tc>
          <w:tcPr>
            <w:tcW w:w="4725" w:type="dxa"/>
          </w:tcPr>
          <w:p w14:paraId="064FB6F9" w14:textId="3D58B2A3" w:rsidR="00994597" w:rsidRDefault="00A520CC" w:rsidP="00D54B9F">
            <w:pPr>
              <w:jc w:val="both"/>
              <w:rPr>
                <w:sz w:val="20"/>
                <w:szCs w:val="20"/>
              </w:rPr>
            </w:pPr>
            <w:r>
              <w:rPr>
                <w:sz w:val="20"/>
                <w:szCs w:val="20"/>
              </w:rPr>
              <w:t xml:space="preserve">Minimum </w:t>
            </w:r>
            <w:r w:rsidR="00FF1748">
              <w:rPr>
                <w:color w:val="808080"/>
                <w:sz w:val="20"/>
                <w:szCs w:val="20"/>
              </w:rPr>
              <w:t>4</w:t>
            </w:r>
            <w:r>
              <w:rPr>
                <w:sz w:val="20"/>
                <w:szCs w:val="20"/>
              </w:rPr>
              <w:t xml:space="preserve"> contracts of similar value, nature and complexity implemented over the last </w:t>
            </w:r>
            <w:sdt>
              <w:sdtPr>
                <w:rPr>
                  <w:sz w:val="20"/>
                  <w:szCs w:val="20"/>
                </w:rPr>
                <w:id w:val="1313907839"/>
                <w:placeholder>
                  <w:docPart w:val="DefaultPlaceholder_-1854013440"/>
                </w:placeholder>
              </w:sdtPr>
              <w:sdtEndPr>
                <w:rPr>
                  <w:color w:val="808080"/>
                </w:rPr>
              </w:sdtEndPr>
              <w:sdtContent>
                <w:r w:rsidR="00FF1748">
                  <w:rPr>
                    <w:color w:val="808080"/>
                    <w:sz w:val="20"/>
                    <w:szCs w:val="20"/>
                  </w:rPr>
                  <w:t>5</w:t>
                </w:r>
              </w:sdtContent>
            </w:sdt>
            <w:r>
              <w:rPr>
                <w:sz w:val="20"/>
                <w:szCs w:val="20"/>
              </w:rPr>
              <w:t xml:space="preserve"> years.</w:t>
            </w:r>
          </w:p>
          <w:p w14:paraId="68D813BA" w14:textId="77777777" w:rsidR="00994597" w:rsidRDefault="00A520CC" w:rsidP="00D54B9F">
            <w:pPr>
              <w:jc w:val="both"/>
              <w:rPr>
                <w:i/>
                <w:sz w:val="20"/>
                <w:szCs w:val="20"/>
              </w:rPr>
            </w:pPr>
            <w:r>
              <w:rPr>
                <w:i/>
                <w:sz w:val="20"/>
                <w:szCs w:val="20"/>
              </w:rPr>
              <w:t>(For JV/Consortium/Association, all Parties cumulatively should meet requirement).</w:t>
            </w:r>
          </w:p>
        </w:tc>
        <w:tc>
          <w:tcPr>
            <w:tcW w:w="4653" w:type="dxa"/>
          </w:tcPr>
          <w:p w14:paraId="40A8E8BC" w14:textId="77777777" w:rsidR="00994597" w:rsidRDefault="00A520CC" w:rsidP="00D54B9F">
            <w:pPr>
              <w:jc w:val="both"/>
              <w:rPr>
                <w:sz w:val="20"/>
                <w:szCs w:val="20"/>
              </w:rPr>
            </w:pPr>
            <w:r>
              <w:rPr>
                <w:sz w:val="20"/>
                <w:szCs w:val="20"/>
              </w:rPr>
              <w:t xml:space="preserve">Form F: Eligibility and Qualification </w:t>
            </w:r>
          </w:p>
        </w:tc>
      </w:tr>
      <w:tr w:rsidR="00994597" w14:paraId="592B6CEB" w14:textId="77777777">
        <w:tc>
          <w:tcPr>
            <w:tcW w:w="4725" w:type="dxa"/>
            <w:shd w:val="clear" w:color="auto" w:fill="E7E6E6"/>
          </w:tcPr>
          <w:p w14:paraId="2421460F" w14:textId="77777777" w:rsidR="00994597" w:rsidRDefault="00A520CC" w:rsidP="00D54B9F">
            <w:pPr>
              <w:jc w:val="both"/>
              <w:rPr>
                <w:sz w:val="20"/>
                <w:szCs w:val="20"/>
              </w:rPr>
            </w:pPr>
            <w:r>
              <w:rPr>
                <w:sz w:val="20"/>
                <w:szCs w:val="20"/>
              </w:rPr>
              <w:t>Financial Standing:</w:t>
            </w:r>
          </w:p>
        </w:tc>
        <w:tc>
          <w:tcPr>
            <w:tcW w:w="4653" w:type="dxa"/>
            <w:shd w:val="clear" w:color="auto" w:fill="E7E6E6"/>
          </w:tcPr>
          <w:p w14:paraId="23DE523C" w14:textId="77777777" w:rsidR="00994597" w:rsidRDefault="00994597" w:rsidP="00D54B9F">
            <w:pPr>
              <w:jc w:val="both"/>
              <w:rPr>
                <w:sz w:val="20"/>
                <w:szCs w:val="20"/>
                <w:highlight w:val="yellow"/>
              </w:rPr>
            </w:pPr>
          </w:p>
        </w:tc>
      </w:tr>
      <w:tr w:rsidR="00994597" w14:paraId="406D4A7E" w14:textId="77777777">
        <w:tc>
          <w:tcPr>
            <w:tcW w:w="4725" w:type="dxa"/>
          </w:tcPr>
          <w:p w14:paraId="733CFBE5" w14:textId="77777777" w:rsidR="00994597" w:rsidRDefault="00A520CC" w:rsidP="00D54B9F">
            <w:pPr>
              <w:jc w:val="both"/>
              <w:rPr>
                <w:sz w:val="20"/>
                <w:szCs w:val="20"/>
              </w:rPr>
            </w:pPr>
            <w:r>
              <w:rPr>
                <w:sz w:val="20"/>
                <w:szCs w:val="20"/>
              </w:rPr>
              <w:t>Liquidity: the ratio Average current assets / Current liabilities over the last 3 years must be equal or greater than 1. Proposers must include in their Proposal audited balance sheets cover the last two years</w:t>
            </w:r>
          </w:p>
        </w:tc>
        <w:tc>
          <w:tcPr>
            <w:tcW w:w="4653" w:type="dxa"/>
          </w:tcPr>
          <w:p w14:paraId="7D52E9CC" w14:textId="77777777" w:rsidR="00994597" w:rsidRDefault="00A520CC" w:rsidP="00D54B9F">
            <w:pPr>
              <w:jc w:val="both"/>
              <w:rPr>
                <w:sz w:val="20"/>
                <w:szCs w:val="20"/>
                <w:highlight w:val="yellow"/>
              </w:rPr>
            </w:pPr>
            <w:r>
              <w:rPr>
                <w:sz w:val="20"/>
                <w:szCs w:val="20"/>
              </w:rPr>
              <w:t xml:space="preserve">Copy of audited financial statements for the last three years. / Form F: Eligibility and Qualification </w:t>
            </w:r>
          </w:p>
        </w:tc>
      </w:tr>
      <w:tr w:rsidR="00994597" w14:paraId="18214597" w14:textId="77777777">
        <w:tc>
          <w:tcPr>
            <w:tcW w:w="4725" w:type="dxa"/>
          </w:tcPr>
          <w:p w14:paraId="44292560" w14:textId="19028049" w:rsidR="00994597" w:rsidRDefault="00A520CC" w:rsidP="00D54B9F">
            <w:pPr>
              <w:jc w:val="both"/>
              <w:rPr>
                <w:sz w:val="20"/>
                <w:szCs w:val="20"/>
              </w:rPr>
            </w:pPr>
            <w:r>
              <w:rPr>
                <w:sz w:val="20"/>
                <w:szCs w:val="20"/>
              </w:rPr>
              <w:t xml:space="preserve">Turnover: Proposers should have annual sales turnover of minimum </w:t>
            </w:r>
            <w:r w:rsidR="00FF1748">
              <w:rPr>
                <w:color w:val="808080"/>
                <w:sz w:val="20"/>
                <w:szCs w:val="20"/>
              </w:rPr>
              <w:t>20,000 USD</w:t>
            </w:r>
            <w:r>
              <w:rPr>
                <w:sz w:val="20"/>
                <w:szCs w:val="20"/>
              </w:rPr>
              <w:t xml:space="preserve"> for the last three years.</w:t>
            </w:r>
          </w:p>
          <w:p w14:paraId="24ABCC4F" w14:textId="77777777" w:rsidR="00994597" w:rsidRDefault="00A520CC" w:rsidP="00D54B9F">
            <w:pPr>
              <w:jc w:val="both"/>
              <w:rPr>
                <w:sz w:val="20"/>
                <w:szCs w:val="20"/>
              </w:rPr>
            </w:pPr>
            <w:r>
              <w:rPr>
                <w:i/>
                <w:sz w:val="20"/>
                <w:szCs w:val="20"/>
              </w:rPr>
              <w:t>(For JV/Consortium/Association, all Parties cumulatively should meet requirement).</w:t>
            </w:r>
          </w:p>
        </w:tc>
        <w:tc>
          <w:tcPr>
            <w:tcW w:w="4653" w:type="dxa"/>
          </w:tcPr>
          <w:p w14:paraId="6AC6899D" w14:textId="77777777" w:rsidR="00994597" w:rsidRDefault="00A520CC" w:rsidP="00D54B9F">
            <w:pPr>
              <w:jc w:val="both"/>
              <w:rPr>
                <w:sz w:val="20"/>
                <w:szCs w:val="20"/>
                <w:highlight w:val="yellow"/>
              </w:rPr>
            </w:pPr>
            <w:r>
              <w:rPr>
                <w:sz w:val="20"/>
                <w:szCs w:val="20"/>
              </w:rPr>
              <w:t xml:space="preserve">Copy of audited financial statements for the last three years. Form F: Eligibility and Qualification </w:t>
            </w:r>
          </w:p>
        </w:tc>
      </w:tr>
    </w:tbl>
    <w:p w14:paraId="52E56223" w14:textId="77777777" w:rsidR="00994597" w:rsidRDefault="00994597" w:rsidP="00D54B9F">
      <w:pPr>
        <w:jc w:val="both"/>
        <w:rPr>
          <w:b/>
          <w:sz w:val="20"/>
          <w:szCs w:val="20"/>
        </w:rPr>
      </w:pPr>
    </w:p>
    <w:p w14:paraId="5E4DEE21" w14:textId="77777777" w:rsidR="00E54753" w:rsidRPr="00E54753" w:rsidRDefault="00E54753" w:rsidP="00E54753">
      <w:pPr>
        <w:tabs>
          <w:tab w:val="left" w:pos="1080"/>
          <w:tab w:val="num" w:pos="3960"/>
        </w:tabs>
        <w:overflowPunct w:val="0"/>
        <w:autoSpaceDE w:val="0"/>
        <w:autoSpaceDN w:val="0"/>
        <w:adjustRightInd w:val="0"/>
        <w:spacing w:after="0" w:line="260" w:lineRule="atLeast"/>
        <w:ind w:left="1080" w:hanging="720"/>
        <w:jc w:val="both"/>
        <w:textAlignment w:val="baseline"/>
        <w:rPr>
          <w:rFonts w:ascii="Arial" w:eastAsia="Times New Roman" w:hAnsi="Arial" w:cs="Arial"/>
          <w:snapToGrid w:val="0"/>
          <w:lang w:val="en-US"/>
        </w:rPr>
      </w:pPr>
      <w:r w:rsidRPr="00E54753">
        <w:rPr>
          <w:rFonts w:ascii="Arial" w:eastAsia="Times New Roman" w:hAnsi="Arial" w:cs="Arial"/>
          <w:snapToGrid w:val="0"/>
          <w:lang w:val="en-US"/>
        </w:rPr>
        <w:t>The Technical Proposals of Service Providers shall be evaluated based on the following criteria and sub-criteria:</w:t>
      </w:r>
    </w:p>
    <w:p w14:paraId="6EB55A40" w14:textId="77777777" w:rsidR="00E54753" w:rsidRPr="00E54753" w:rsidRDefault="00E54753" w:rsidP="00E54753">
      <w:pPr>
        <w:tabs>
          <w:tab w:val="center" w:pos="6804"/>
        </w:tabs>
        <w:overflowPunct w:val="0"/>
        <w:autoSpaceDE w:val="0"/>
        <w:autoSpaceDN w:val="0"/>
        <w:adjustRightInd w:val="0"/>
        <w:spacing w:after="0" w:line="260" w:lineRule="atLeast"/>
        <w:ind w:left="-72"/>
        <w:jc w:val="both"/>
        <w:textAlignment w:val="baseline"/>
        <w:rPr>
          <w:rFonts w:ascii="Arial" w:eastAsia="Times New Roman"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230"/>
        <w:gridCol w:w="1170"/>
      </w:tblGrid>
      <w:tr w:rsidR="00F215D5" w:rsidRPr="00F215D5" w14:paraId="76FD0E0B" w14:textId="77777777" w:rsidTr="00D84124">
        <w:tc>
          <w:tcPr>
            <w:tcW w:w="9018" w:type="dxa"/>
            <w:gridSpan w:val="2"/>
            <w:tcBorders>
              <w:bottom w:val="single" w:sz="4" w:space="0" w:color="auto"/>
            </w:tcBorders>
            <w:shd w:val="clear" w:color="auto" w:fill="auto"/>
          </w:tcPr>
          <w:p w14:paraId="0822C3B7" w14:textId="77777777" w:rsidR="00F215D5" w:rsidRPr="00F215D5" w:rsidRDefault="00F215D5"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b/>
                <w:color w:val="538135"/>
                <w:spacing w:val="-2"/>
                <w:sz w:val="24"/>
                <w:szCs w:val="24"/>
                <w:lang w:val="en-US"/>
              </w:rPr>
            </w:pPr>
            <w:r w:rsidRPr="00F215D5">
              <w:rPr>
                <w:rFonts w:ascii="Times New Roman" w:eastAsia="Times New Roman" w:hAnsi="Times New Roman" w:cs="Times New Roman"/>
                <w:b/>
                <w:color w:val="538135"/>
                <w:spacing w:val="-2"/>
                <w:sz w:val="24"/>
                <w:szCs w:val="24"/>
                <w:lang w:val="en-US"/>
              </w:rPr>
              <w:t>Criteria</w:t>
            </w:r>
          </w:p>
        </w:tc>
        <w:tc>
          <w:tcPr>
            <w:tcW w:w="1170" w:type="dxa"/>
            <w:tcBorders>
              <w:bottom w:val="single" w:sz="4" w:space="0" w:color="auto"/>
            </w:tcBorders>
            <w:shd w:val="clear" w:color="auto" w:fill="auto"/>
          </w:tcPr>
          <w:p w14:paraId="38BAF2B0" w14:textId="77777777" w:rsidR="00F215D5" w:rsidRPr="00F215D5" w:rsidRDefault="00F215D5"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b/>
                <w:color w:val="538135"/>
                <w:spacing w:val="-2"/>
                <w:sz w:val="24"/>
                <w:szCs w:val="24"/>
                <w:lang w:val="en-US"/>
              </w:rPr>
            </w:pPr>
            <w:r w:rsidRPr="00F215D5">
              <w:rPr>
                <w:rFonts w:ascii="Times New Roman" w:eastAsia="Times New Roman" w:hAnsi="Times New Roman" w:cs="Times New Roman"/>
                <w:b/>
                <w:color w:val="538135"/>
                <w:spacing w:val="-2"/>
                <w:sz w:val="24"/>
                <w:szCs w:val="24"/>
                <w:lang w:val="en-US"/>
              </w:rPr>
              <w:t>Score</w:t>
            </w:r>
          </w:p>
        </w:tc>
      </w:tr>
      <w:tr w:rsidR="00F215D5" w:rsidRPr="00F215D5" w14:paraId="4EB49AD4" w14:textId="77777777" w:rsidTr="00D84124">
        <w:tc>
          <w:tcPr>
            <w:tcW w:w="10188" w:type="dxa"/>
            <w:gridSpan w:val="3"/>
            <w:tcBorders>
              <w:bottom w:val="single" w:sz="4" w:space="0" w:color="auto"/>
            </w:tcBorders>
            <w:shd w:val="clear" w:color="auto" w:fill="BFBFBF"/>
          </w:tcPr>
          <w:p w14:paraId="6510C078" w14:textId="77777777" w:rsidR="00F215D5" w:rsidRPr="00F215D5" w:rsidRDefault="00F215D5" w:rsidP="0093206C">
            <w:pPr>
              <w:numPr>
                <w:ilvl w:val="0"/>
                <w:numId w:val="35"/>
              </w:numPr>
              <w:tabs>
                <w:tab w:val="left" w:pos="426"/>
              </w:tab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b/>
                <w:spacing w:val="-2"/>
                <w:sz w:val="24"/>
                <w:szCs w:val="24"/>
                <w:lang w:val="en-US"/>
              </w:rPr>
            </w:pPr>
            <w:r w:rsidRPr="00F215D5">
              <w:rPr>
                <w:rFonts w:ascii="Times New Roman" w:eastAsia="Times New Roman" w:hAnsi="Times New Roman" w:cs="Times New Roman"/>
                <w:b/>
                <w:spacing w:val="-2"/>
                <w:sz w:val="24"/>
                <w:szCs w:val="24"/>
                <w:lang w:val="en-US"/>
              </w:rPr>
              <w:t>Specific experience of the Service Providers relevant to the assignment:</w:t>
            </w:r>
          </w:p>
        </w:tc>
      </w:tr>
      <w:tr w:rsidR="00F215D5" w:rsidRPr="00F215D5" w14:paraId="347E9564" w14:textId="77777777" w:rsidTr="00D84124">
        <w:tc>
          <w:tcPr>
            <w:tcW w:w="4788" w:type="dxa"/>
            <w:shd w:val="clear" w:color="auto" w:fill="auto"/>
          </w:tcPr>
          <w:p w14:paraId="01A48BB0" w14:textId="11E38FD7" w:rsidR="00F215D5" w:rsidRPr="00F215D5" w:rsidRDefault="00F215D5" w:rsidP="0093206C">
            <w:pPr>
              <w:numPr>
                <w:ilvl w:val="0"/>
                <w:numId w:val="36"/>
              </w:numPr>
              <w:tabs>
                <w:tab w:val="left" w:pos="426"/>
              </w:tab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spacing w:val="-2"/>
                <w:sz w:val="24"/>
                <w:szCs w:val="24"/>
                <w:lang w:val="en-US"/>
              </w:rPr>
            </w:pPr>
            <w:r w:rsidRPr="00F215D5">
              <w:rPr>
                <w:rFonts w:ascii="Times New Roman" w:eastAsia="Times New Roman" w:hAnsi="Times New Roman" w:cs="Times New Roman"/>
                <w:b/>
                <w:spacing w:val="-2"/>
                <w:sz w:val="24"/>
                <w:szCs w:val="24"/>
                <w:lang w:val="en-US"/>
              </w:rPr>
              <w:t>Similar experience:</w:t>
            </w:r>
            <w:r w:rsidRPr="00F215D5">
              <w:rPr>
                <w:rFonts w:ascii="Times New Roman" w:eastAsia="Times New Roman" w:hAnsi="Times New Roman" w:cs="Times New Roman"/>
                <w:spacing w:val="-2"/>
                <w:sz w:val="24"/>
                <w:szCs w:val="24"/>
                <w:lang w:val="en-US"/>
              </w:rPr>
              <w:t xml:space="preserve"> similar experience in terms of Scope, </w:t>
            </w:r>
            <w:proofErr w:type="gramStart"/>
            <w:r w:rsidRPr="00F215D5">
              <w:rPr>
                <w:rFonts w:ascii="Times New Roman" w:eastAsia="Times New Roman" w:hAnsi="Times New Roman" w:cs="Times New Roman"/>
                <w:spacing w:val="-2"/>
                <w:sz w:val="24"/>
                <w:szCs w:val="24"/>
                <w:lang w:val="en-US"/>
              </w:rPr>
              <w:t>Cost</w:t>
            </w:r>
            <w:proofErr w:type="gramEnd"/>
            <w:r w:rsidRPr="00F215D5">
              <w:rPr>
                <w:rFonts w:ascii="Times New Roman" w:eastAsia="Times New Roman" w:hAnsi="Times New Roman" w:cs="Times New Roman"/>
                <w:spacing w:val="-2"/>
                <w:sz w:val="24"/>
                <w:szCs w:val="24"/>
                <w:lang w:val="en-US"/>
              </w:rPr>
              <w:t xml:space="preserve"> and subject matter (i.e., </w:t>
            </w:r>
            <w:r w:rsidR="00ED00E1">
              <w:rPr>
                <w:rFonts w:ascii="Times New Roman" w:hAnsi="Times New Roman" w:cs="Times New Roman"/>
                <w:spacing w:val="-2"/>
                <w:sz w:val="24"/>
                <w:szCs w:val="24"/>
                <w:lang w:val="en-US"/>
              </w:rPr>
              <w:t>hydrological survey</w:t>
            </w:r>
            <w:r w:rsidRPr="00F215D5">
              <w:rPr>
                <w:rFonts w:ascii="Times New Roman" w:eastAsia="Times New Roman" w:hAnsi="Times New Roman" w:cs="Times New Roman"/>
                <w:spacing w:val="-2"/>
                <w:sz w:val="24"/>
                <w:szCs w:val="24"/>
                <w:lang w:val="en-US"/>
              </w:rPr>
              <w:t xml:space="preserve">) carried out on behalf of UN and INGOs </w:t>
            </w:r>
          </w:p>
        </w:tc>
        <w:tc>
          <w:tcPr>
            <w:tcW w:w="4230" w:type="dxa"/>
            <w:tcBorders>
              <w:bottom w:val="dotted" w:sz="4" w:space="0" w:color="auto"/>
            </w:tcBorders>
            <w:shd w:val="clear" w:color="auto" w:fill="auto"/>
          </w:tcPr>
          <w:p w14:paraId="208F9C28" w14:textId="7D5F025A" w:rsidR="00F215D5" w:rsidRPr="00F215D5" w:rsidRDefault="005E0F84"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spacing w:val="-2"/>
                <w:sz w:val="24"/>
                <w:szCs w:val="24"/>
                <w:lang w:val="en-US"/>
              </w:rPr>
            </w:pPr>
            <w:r>
              <w:rPr>
                <w:rFonts w:ascii="Times New Roman" w:eastAsia="Times New Roman" w:hAnsi="Times New Roman" w:cs="Times New Roman"/>
                <w:b/>
                <w:spacing w:val="-2"/>
                <w:sz w:val="24"/>
                <w:szCs w:val="24"/>
                <w:lang w:val="en-US"/>
              </w:rPr>
              <w:t>4</w:t>
            </w:r>
            <w:r w:rsidR="00F215D5" w:rsidRPr="00F215D5">
              <w:rPr>
                <w:rFonts w:ascii="Times New Roman" w:eastAsia="Times New Roman" w:hAnsi="Times New Roman" w:cs="Times New Roman"/>
                <w:b/>
                <w:spacing w:val="-2"/>
                <w:sz w:val="24"/>
                <w:szCs w:val="24"/>
                <w:lang w:val="en-US"/>
              </w:rPr>
              <w:t xml:space="preserve"> or more </w:t>
            </w:r>
            <w:r w:rsidR="00ED00E1">
              <w:rPr>
                <w:rFonts w:ascii="Times New Roman" w:eastAsia="Times New Roman" w:hAnsi="Times New Roman" w:cs="Times New Roman"/>
                <w:b/>
                <w:spacing w:val="-2"/>
                <w:sz w:val="24"/>
                <w:szCs w:val="24"/>
                <w:lang w:val="en-US"/>
              </w:rPr>
              <w:t>Hydrological Survey</w:t>
            </w:r>
            <w:r w:rsidR="00F215D5" w:rsidRPr="00F215D5">
              <w:rPr>
                <w:rFonts w:ascii="Times New Roman" w:eastAsia="Times New Roman" w:hAnsi="Times New Roman" w:cs="Times New Roman"/>
                <w:spacing w:val="-2"/>
                <w:sz w:val="24"/>
                <w:szCs w:val="24"/>
                <w:lang w:val="en-US"/>
              </w:rPr>
              <w:t xml:space="preserve"> of equivalent nature and complexity.</w:t>
            </w:r>
          </w:p>
        </w:tc>
        <w:tc>
          <w:tcPr>
            <w:tcW w:w="1170" w:type="dxa"/>
            <w:tcBorders>
              <w:bottom w:val="dotted" w:sz="4" w:space="0" w:color="auto"/>
            </w:tcBorders>
            <w:shd w:val="clear" w:color="auto" w:fill="auto"/>
          </w:tcPr>
          <w:p w14:paraId="40666D5E" w14:textId="55370EEA" w:rsidR="00F215D5" w:rsidRPr="00F215D5" w:rsidRDefault="00124850"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Pass/Fail</w:t>
            </w:r>
          </w:p>
        </w:tc>
      </w:tr>
      <w:tr w:rsidR="00F215D5" w:rsidRPr="00F215D5" w14:paraId="689AC95B" w14:textId="77777777" w:rsidTr="00D84124">
        <w:tc>
          <w:tcPr>
            <w:tcW w:w="10188" w:type="dxa"/>
            <w:gridSpan w:val="3"/>
            <w:tcBorders>
              <w:bottom w:val="single" w:sz="4" w:space="0" w:color="auto"/>
            </w:tcBorders>
            <w:shd w:val="clear" w:color="auto" w:fill="BFBFBF"/>
          </w:tcPr>
          <w:p w14:paraId="7735DE37" w14:textId="43DF6F10" w:rsidR="00F215D5" w:rsidRPr="00F215D5" w:rsidRDefault="00F215D5" w:rsidP="0093206C">
            <w:pPr>
              <w:numPr>
                <w:ilvl w:val="0"/>
                <w:numId w:val="35"/>
              </w:numPr>
              <w:tabs>
                <w:tab w:val="left" w:pos="426"/>
              </w:tab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b/>
                <w:spacing w:val="-2"/>
                <w:sz w:val="24"/>
                <w:szCs w:val="24"/>
                <w:lang w:val="en-US"/>
              </w:rPr>
            </w:pPr>
          </w:p>
        </w:tc>
      </w:tr>
      <w:tr w:rsidR="00F215D5" w:rsidRPr="00F215D5" w14:paraId="1C56A42C" w14:textId="77777777" w:rsidTr="00D84124">
        <w:trPr>
          <w:trHeight w:val="908"/>
        </w:trPr>
        <w:tc>
          <w:tcPr>
            <w:tcW w:w="4788" w:type="dxa"/>
            <w:shd w:val="clear" w:color="auto" w:fill="auto"/>
          </w:tcPr>
          <w:p w14:paraId="152B9F1F" w14:textId="649186EC" w:rsidR="00F215D5" w:rsidRPr="00F215D5" w:rsidRDefault="00F215D5" w:rsidP="0093206C">
            <w:pPr>
              <w:numPr>
                <w:ilvl w:val="0"/>
                <w:numId w:val="37"/>
              </w:numPr>
              <w:tabs>
                <w:tab w:val="left" w:pos="426"/>
              </w:tab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spacing w:val="-2"/>
                <w:sz w:val="24"/>
                <w:szCs w:val="24"/>
                <w:lang w:val="en-US"/>
              </w:rPr>
            </w:pPr>
            <w:r w:rsidRPr="00F215D5">
              <w:rPr>
                <w:rFonts w:ascii="Times New Roman" w:eastAsia="Times New Roman" w:hAnsi="Times New Roman" w:cs="Times New Roman"/>
                <w:b/>
                <w:spacing w:val="-2"/>
                <w:sz w:val="24"/>
                <w:szCs w:val="24"/>
                <w:lang w:val="en-US"/>
              </w:rPr>
              <w:t>List of Equipment owned or hired:</w:t>
            </w:r>
            <w:r w:rsidRPr="00F215D5">
              <w:rPr>
                <w:rFonts w:ascii="Times New Roman" w:eastAsia="Times New Roman" w:hAnsi="Times New Roman" w:cs="Times New Roman"/>
                <w:spacing w:val="-2"/>
                <w:sz w:val="24"/>
                <w:szCs w:val="24"/>
                <w:lang w:val="en-US"/>
              </w:rPr>
              <w:t xml:space="preserve"> The following three equipment are required: </w:t>
            </w:r>
            <w:r w:rsidR="00557E16">
              <w:rPr>
                <w:rFonts w:ascii="Times New Roman" w:eastAsia="Times New Roman" w:hAnsi="Times New Roman" w:cs="Times New Roman"/>
                <w:color w:val="0000FF"/>
                <w:spacing w:val="-2"/>
                <w:sz w:val="24"/>
                <w:szCs w:val="24"/>
                <w:lang w:val="en-US"/>
              </w:rPr>
              <w:t xml:space="preserve">Electrical Sensitivity tool kits, </w:t>
            </w:r>
            <w:r w:rsidR="001C4F23">
              <w:rPr>
                <w:rFonts w:ascii="Times New Roman" w:eastAsia="Times New Roman" w:hAnsi="Times New Roman" w:cs="Times New Roman"/>
                <w:color w:val="0000FF"/>
                <w:spacing w:val="-2"/>
                <w:sz w:val="24"/>
                <w:szCs w:val="24"/>
                <w:lang w:val="en-US"/>
              </w:rPr>
              <w:t>VES tool kit, desk work tools.</w:t>
            </w:r>
          </w:p>
        </w:tc>
        <w:tc>
          <w:tcPr>
            <w:tcW w:w="4230" w:type="dxa"/>
            <w:tcBorders>
              <w:bottom w:val="dotted" w:sz="4" w:space="0" w:color="auto"/>
            </w:tcBorders>
            <w:shd w:val="clear" w:color="auto" w:fill="auto"/>
          </w:tcPr>
          <w:p w14:paraId="504F09B9" w14:textId="77777777" w:rsidR="00553FE8" w:rsidRDefault="00553FE8"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spacing w:val="-2"/>
                <w:sz w:val="24"/>
                <w:szCs w:val="24"/>
                <w:lang w:val="en-US"/>
              </w:rPr>
            </w:pPr>
          </w:p>
          <w:p w14:paraId="6D26142E" w14:textId="77777777" w:rsidR="00553FE8" w:rsidRDefault="00553FE8"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spacing w:val="-2"/>
                <w:sz w:val="24"/>
                <w:szCs w:val="24"/>
                <w:lang w:val="en-US"/>
              </w:rPr>
            </w:pPr>
          </w:p>
          <w:p w14:paraId="458433CA" w14:textId="2328BEA2" w:rsidR="00F215D5" w:rsidRPr="00F215D5" w:rsidRDefault="00F215D5"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spacing w:val="-2"/>
                <w:sz w:val="24"/>
                <w:szCs w:val="24"/>
                <w:lang w:val="en-US"/>
              </w:rPr>
            </w:pPr>
            <w:r w:rsidRPr="00F215D5">
              <w:rPr>
                <w:rFonts w:ascii="Times New Roman" w:eastAsia="Times New Roman" w:hAnsi="Times New Roman" w:cs="Times New Roman"/>
                <w:spacing w:val="-2"/>
                <w:sz w:val="24"/>
                <w:szCs w:val="24"/>
                <w:lang w:val="en-US"/>
              </w:rPr>
              <w:t>Presented a list of all these three equipment</w:t>
            </w:r>
          </w:p>
        </w:tc>
        <w:tc>
          <w:tcPr>
            <w:tcW w:w="1170" w:type="dxa"/>
            <w:tcBorders>
              <w:bottom w:val="dotted" w:sz="4" w:space="0" w:color="auto"/>
            </w:tcBorders>
            <w:shd w:val="clear" w:color="auto" w:fill="auto"/>
          </w:tcPr>
          <w:p w14:paraId="7BC3A9D1" w14:textId="0187A796" w:rsidR="00F215D5" w:rsidRPr="00F215D5" w:rsidRDefault="00124850"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Pass/Fail</w:t>
            </w:r>
          </w:p>
        </w:tc>
      </w:tr>
      <w:tr w:rsidR="00F215D5" w:rsidRPr="00F215D5" w14:paraId="2D11DFB1" w14:textId="77777777" w:rsidTr="00D84124">
        <w:tc>
          <w:tcPr>
            <w:tcW w:w="4788" w:type="dxa"/>
            <w:shd w:val="clear" w:color="auto" w:fill="auto"/>
          </w:tcPr>
          <w:p w14:paraId="42E4FF88" w14:textId="77777777" w:rsidR="00F215D5" w:rsidRPr="00F215D5" w:rsidRDefault="00F215D5" w:rsidP="0093206C">
            <w:pPr>
              <w:numPr>
                <w:ilvl w:val="0"/>
                <w:numId w:val="37"/>
              </w:numPr>
              <w:tabs>
                <w:tab w:val="left" w:pos="426"/>
              </w:tabs>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spacing w:val="-2"/>
                <w:sz w:val="24"/>
                <w:szCs w:val="24"/>
                <w:lang w:val="en-US"/>
              </w:rPr>
            </w:pPr>
            <w:r w:rsidRPr="00F215D5">
              <w:rPr>
                <w:rFonts w:ascii="Times New Roman" w:eastAsia="Times New Roman" w:hAnsi="Times New Roman" w:cs="Times New Roman"/>
                <w:b/>
                <w:spacing w:val="-2"/>
                <w:sz w:val="24"/>
                <w:szCs w:val="24"/>
                <w:lang w:val="en-AU"/>
              </w:rPr>
              <w:t xml:space="preserve">Program of works: </w:t>
            </w:r>
            <w:r w:rsidRPr="00F215D5">
              <w:rPr>
                <w:rFonts w:ascii="Times New Roman" w:eastAsia="Times New Roman" w:hAnsi="Times New Roman" w:cs="Times New Roman"/>
                <w:spacing w:val="-2"/>
                <w:sz w:val="24"/>
                <w:szCs w:val="24"/>
                <w:lang w:val="en-US"/>
              </w:rPr>
              <w:t xml:space="preserve">This category is based on the proposed time to complete the proposed work.  Program of works will be ranked according to their closeness in time to complete the IOM proposed completion time </w:t>
            </w:r>
          </w:p>
        </w:tc>
        <w:tc>
          <w:tcPr>
            <w:tcW w:w="4230" w:type="dxa"/>
            <w:tcBorders>
              <w:bottom w:val="dotted" w:sz="4" w:space="0" w:color="auto"/>
            </w:tcBorders>
            <w:shd w:val="clear" w:color="auto" w:fill="auto"/>
          </w:tcPr>
          <w:p w14:paraId="7BAFC35F" w14:textId="77777777" w:rsidR="00553FE8" w:rsidRDefault="00553FE8"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spacing w:val="-2"/>
                <w:sz w:val="24"/>
                <w:szCs w:val="24"/>
                <w:lang w:val="en-US"/>
              </w:rPr>
            </w:pPr>
          </w:p>
          <w:p w14:paraId="58E9C7E3" w14:textId="77777777" w:rsidR="00553FE8" w:rsidRDefault="00553FE8"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spacing w:val="-2"/>
                <w:sz w:val="24"/>
                <w:szCs w:val="24"/>
                <w:lang w:val="en-US"/>
              </w:rPr>
            </w:pPr>
          </w:p>
          <w:p w14:paraId="662BCC30" w14:textId="20E6FFA3" w:rsidR="00F215D5" w:rsidRPr="00F215D5" w:rsidRDefault="00F215D5"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spacing w:val="-2"/>
                <w:sz w:val="24"/>
                <w:szCs w:val="24"/>
                <w:lang w:val="en-US"/>
              </w:rPr>
            </w:pPr>
            <w:r w:rsidRPr="00F215D5">
              <w:rPr>
                <w:rFonts w:ascii="Times New Roman" w:eastAsia="Times New Roman" w:hAnsi="Times New Roman" w:cs="Times New Roman"/>
                <w:spacing w:val="-2"/>
                <w:sz w:val="24"/>
                <w:szCs w:val="24"/>
                <w:lang w:val="en-US"/>
              </w:rPr>
              <w:t>2 weeks less or up to 1 week more than the IOM proposed completion time</w:t>
            </w:r>
          </w:p>
        </w:tc>
        <w:tc>
          <w:tcPr>
            <w:tcW w:w="1170" w:type="dxa"/>
            <w:tcBorders>
              <w:bottom w:val="dotted" w:sz="4" w:space="0" w:color="auto"/>
            </w:tcBorders>
            <w:shd w:val="clear" w:color="auto" w:fill="auto"/>
          </w:tcPr>
          <w:p w14:paraId="394527BA" w14:textId="4C34E435" w:rsidR="00F215D5" w:rsidRPr="00F215D5" w:rsidRDefault="00124850"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Pass/Fail</w:t>
            </w:r>
          </w:p>
        </w:tc>
      </w:tr>
      <w:tr w:rsidR="00F215D5" w:rsidRPr="00F215D5" w14:paraId="42855934" w14:textId="77777777" w:rsidTr="00D84124">
        <w:tc>
          <w:tcPr>
            <w:tcW w:w="10188" w:type="dxa"/>
            <w:gridSpan w:val="3"/>
            <w:tcBorders>
              <w:bottom w:val="single" w:sz="4" w:space="0" w:color="auto"/>
            </w:tcBorders>
            <w:shd w:val="clear" w:color="auto" w:fill="BFBFBF"/>
          </w:tcPr>
          <w:p w14:paraId="21BF49F7" w14:textId="64A149C7" w:rsidR="00F215D5" w:rsidRPr="00F215D5" w:rsidRDefault="00F215D5" w:rsidP="0093206C">
            <w:pPr>
              <w:numPr>
                <w:ilvl w:val="0"/>
                <w:numId w:val="35"/>
              </w:numPr>
              <w:overflowPunct w:val="0"/>
              <w:autoSpaceDE w:val="0"/>
              <w:autoSpaceDN w:val="0"/>
              <w:adjustRightInd w:val="0"/>
              <w:spacing w:after="0" w:line="260" w:lineRule="atLeast"/>
              <w:contextualSpacing/>
              <w:jc w:val="both"/>
              <w:textAlignment w:val="baseline"/>
              <w:rPr>
                <w:rFonts w:ascii="Times New Roman" w:hAnsi="Times New Roman" w:cs="Times New Roman"/>
                <w:b/>
                <w:sz w:val="24"/>
                <w:szCs w:val="24"/>
                <w:lang w:val="en-US"/>
              </w:rPr>
            </w:pPr>
          </w:p>
        </w:tc>
      </w:tr>
      <w:tr w:rsidR="00F215D5" w:rsidRPr="00F215D5" w14:paraId="28995CC5" w14:textId="77777777" w:rsidTr="00D84124">
        <w:tc>
          <w:tcPr>
            <w:tcW w:w="4788" w:type="dxa"/>
            <w:tcBorders>
              <w:bottom w:val="dotted" w:sz="4" w:space="0" w:color="auto"/>
            </w:tcBorders>
            <w:shd w:val="clear" w:color="auto" w:fill="auto"/>
          </w:tcPr>
          <w:p w14:paraId="10BBFCE1" w14:textId="7BDFA238" w:rsidR="00F215D5" w:rsidRPr="00F215D5" w:rsidRDefault="00F215D5" w:rsidP="0093206C">
            <w:pPr>
              <w:numPr>
                <w:ilvl w:val="0"/>
                <w:numId w:val="38"/>
              </w:numPr>
              <w:overflowPunct w:val="0"/>
              <w:autoSpaceDE w:val="0"/>
              <w:autoSpaceDN w:val="0"/>
              <w:adjustRightInd w:val="0"/>
              <w:spacing w:after="0" w:line="260" w:lineRule="atLeast"/>
              <w:jc w:val="both"/>
              <w:textAlignment w:val="baseline"/>
              <w:rPr>
                <w:rFonts w:ascii="Times New Roman" w:hAnsi="Times New Roman" w:cs="Times New Roman"/>
                <w:sz w:val="24"/>
                <w:szCs w:val="24"/>
                <w:lang w:val="en-US"/>
              </w:rPr>
            </w:pPr>
            <w:r w:rsidRPr="00F215D5">
              <w:rPr>
                <w:rFonts w:ascii="Times New Roman" w:hAnsi="Times New Roman" w:cs="Times New Roman"/>
                <w:b/>
                <w:sz w:val="24"/>
                <w:szCs w:val="24"/>
                <w:lang w:val="en-US"/>
              </w:rPr>
              <w:t xml:space="preserve">Project </w:t>
            </w:r>
            <w:r w:rsidR="00EB4378">
              <w:rPr>
                <w:rFonts w:ascii="Times New Roman" w:hAnsi="Times New Roman" w:cs="Times New Roman"/>
                <w:b/>
                <w:sz w:val="24"/>
                <w:szCs w:val="24"/>
                <w:lang w:val="en-US"/>
              </w:rPr>
              <w:t>Manager</w:t>
            </w:r>
          </w:p>
        </w:tc>
        <w:tc>
          <w:tcPr>
            <w:tcW w:w="4230" w:type="dxa"/>
            <w:tcBorders>
              <w:bottom w:val="dotted" w:sz="4" w:space="0" w:color="auto"/>
            </w:tcBorders>
            <w:shd w:val="clear" w:color="auto" w:fill="auto"/>
          </w:tcPr>
          <w:p w14:paraId="16E1072D" w14:textId="6E53FC3E" w:rsidR="00F215D5" w:rsidRPr="00F215D5" w:rsidRDefault="00F215D5" w:rsidP="00F215D5">
            <w:pPr>
              <w:overflowPunct w:val="0"/>
              <w:autoSpaceDE w:val="0"/>
              <w:autoSpaceDN w:val="0"/>
              <w:adjustRightInd w:val="0"/>
              <w:spacing w:after="0" w:line="260" w:lineRule="atLeast"/>
              <w:jc w:val="both"/>
              <w:textAlignment w:val="baseline"/>
              <w:rPr>
                <w:rFonts w:ascii="Times New Roman" w:hAnsi="Times New Roman" w:cs="Times New Roman"/>
                <w:sz w:val="24"/>
                <w:szCs w:val="24"/>
                <w:lang w:val="en-US"/>
              </w:rPr>
            </w:pPr>
            <w:r w:rsidRPr="00F215D5">
              <w:rPr>
                <w:rFonts w:ascii="Times New Roman" w:hAnsi="Times New Roman" w:cs="Times New Roman"/>
                <w:sz w:val="24"/>
                <w:szCs w:val="24"/>
                <w:lang w:val="en-US"/>
              </w:rPr>
              <w:t xml:space="preserve">Bachelor’s Degree in </w:t>
            </w:r>
            <w:r w:rsidRPr="00F215D5">
              <w:rPr>
                <w:rFonts w:ascii="Times New Roman" w:hAnsi="Times New Roman" w:cs="Times New Roman"/>
                <w:b/>
                <w:sz w:val="24"/>
                <w:szCs w:val="24"/>
                <w:lang w:val="en-US"/>
              </w:rPr>
              <w:t>Civil Engineering</w:t>
            </w:r>
            <w:r w:rsidR="00EB4378">
              <w:rPr>
                <w:rFonts w:ascii="Times New Roman" w:hAnsi="Times New Roman" w:cs="Times New Roman"/>
                <w:b/>
                <w:sz w:val="24"/>
                <w:szCs w:val="24"/>
                <w:lang w:val="en-US"/>
              </w:rPr>
              <w:t xml:space="preserve"> or Water Engineering</w:t>
            </w:r>
            <w:r w:rsidRPr="00F215D5">
              <w:rPr>
                <w:rFonts w:ascii="Times New Roman" w:hAnsi="Times New Roman" w:cs="Times New Roman"/>
                <w:sz w:val="24"/>
                <w:szCs w:val="24"/>
                <w:lang w:val="en-US"/>
              </w:rPr>
              <w:t xml:space="preserve"> and experience of =&gt; </w:t>
            </w:r>
            <w:r w:rsidR="00EB4378">
              <w:rPr>
                <w:rFonts w:ascii="Times New Roman" w:hAnsi="Times New Roman" w:cs="Times New Roman"/>
                <w:sz w:val="24"/>
                <w:szCs w:val="24"/>
                <w:lang w:val="en-US"/>
              </w:rPr>
              <w:t>10</w:t>
            </w:r>
            <w:r w:rsidRPr="00F215D5">
              <w:rPr>
                <w:rFonts w:ascii="Times New Roman" w:hAnsi="Times New Roman" w:cs="Times New Roman"/>
                <w:sz w:val="24"/>
                <w:szCs w:val="24"/>
                <w:lang w:val="en-US"/>
              </w:rPr>
              <w:t xml:space="preserve"> Years.</w:t>
            </w:r>
          </w:p>
        </w:tc>
        <w:tc>
          <w:tcPr>
            <w:tcW w:w="1170" w:type="dxa"/>
            <w:tcBorders>
              <w:top w:val="single" w:sz="4" w:space="0" w:color="auto"/>
              <w:bottom w:val="dotted" w:sz="4" w:space="0" w:color="auto"/>
            </w:tcBorders>
            <w:shd w:val="clear" w:color="auto" w:fill="auto"/>
          </w:tcPr>
          <w:p w14:paraId="51DD0F1B" w14:textId="2423A05F" w:rsidR="00F215D5" w:rsidRPr="00F215D5" w:rsidRDefault="00124850"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Pass/Fail</w:t>
            </w:r>
          </w:p>
        </w:tc>
      </w:tr>
      <w:tr w:rsidR="00F215D5" w:rsidRPr="00F215D5" w14:paraId="5C7EBD97" w14:textId="77777777" w:rsidTr="00D84124">
        <w:tc>
          <w:tcPr>
            <w:tcW w:w="4788" w:type="dxa"/>
            <w:tcBorders>
              <w:top w:val="single" w:sz="4" w:space="0" w:color="auto"/>
            </w:tcBorders>
            <w:shd w:val="clear" w:color="auto" w:fill="auto"/>
          </w:tcPr>
          <w:p w14:paraId="1E88C2DE" w14:textId="48100E8E" w:rsidR="00F215D5" w:rsidRPr="00F215D5" w:rsidRDefault="00EB4378" w:rsidP="0093206C">
            <w:pPr>
              <w:numPr>
                <w:ilvl w:val="0"/>
                <w:numId w:val="38"/>
              </w:numPr>
              <w:overflowPunct w:val="0"/>
              <w:autoSpaceDE w:val="0"/>
              <w:autoSpaceDN w:val="0"/>
              <w:adjustRightInd w:val="0"/>
              <w:spacing w:after="0" w:line="260" w:lineRule="atLeast"/>
              <w:jc w:val="both"/>
              <w:textAlignment w:val="baseline"/>
              <w:rPr>
                <w:rFonts w:ascii="Times New Roman" w:hAnsi="Times New Roman" w:cs="Times New Roman"/>
                <w:sz w:val="24"/>
                <w:szCs w:val="24"/>
                <w:lang w:val="en-US"/>
              </w:rPr>
            </w:pPr>
            <w:r>
              <w:rPr>
                <w:rFonts w:ascii="Times New Roman" w:hAnsi="Times New Roman" w:cs="Times New Roman"/>
                <w:b/>
                <w:sz w:val="24"/>
                <w:szCs w:val="24"/>
                <w:lang w:val="en-US"/>
              </w:rPr>
              <w:t>Hydrogeologist</w:t>
            </w:r>
          </w:p>
        </w:tc>
        <w:tc>
          <w:tcPr>
            <w:tcW w:w="4230" w:type="dxa"/>
            <w:tcBorders>
              <w:top w:val="single" w:sz="4" w:space="0" w:color="auto"/>
              <w:bottom w:val="dotted" w:sz="4" w:space="0" w:color="auto"/>
              <w:right w:val="single" w:sz="4" w:space="0" w:color="auto"/>
            </w:tcBorders>
            <w:shd w:val="clear" w:color="auto" w:fill="auto"/>
          </w:tcPr>
          <w:p w14:paraId="7FA87531" w14:textId="355897DF" w:rsidR="00F215D5" w:rsidRPr="00F215D5" w:rsidRDefault="00F215D5" w:rsidP="00F215D5">
            <w:pPr>
              <w:overflowPunct w:val="0"/>
              <w:autoSpaceDE w:val="0"/>
              <w:autoSpaceDN w:val="0"/>
              <w:adjustRightInd w:val="0"/>
              <w:spacing w:after="0" w:line="260" w:lineRule="atLeast"/>
              <w:jc w:val="both"/>
              <w:textAlignment w:val="baseline"/>
              <w:rPr>
                <w:rFonts w:ascii="Times New Roman" w:hAnsi="Times New Roman" w:cs="Times New Roman"/>
                <w:sz w:val="24"/>
                <w:szCs w:val="24"/>
                <w:lang w:val="en-US"/>
              </w:rPr>
            </w:pPr>
            <w:r w:rsidRPr="00F215D5">
              <w:rPr>
                <w:rFonts w:ascii="Times New Roman" w:hAnsi="Times New Roman" w:cs="Times New Roman"/>
                <w:sz w:val="24"/>
                <w:szCs w:val="24"/>
                <w:lang w:val="en-US"/>
              </w:rPr>
              <w:t xml:space="preserve">Bachelor’s Degree in </w:t>
            </w:r>
            <w:r w:rsidR="00EB4378">
              <w:rPr>
                <w:rFonts w:ascii="Times New Roman" w:hAnsi="Times New Roman" w:cs="Times New Roman"/>
                <w:b/>
                <w:sz w:val="24"/>
                <w:szCs w:val="24"/>
                <w:lang w:val="en-US"/>
              </w:rPr>
              <w:t>Geology</w:t>
            </w:r>
            <w:r w:rsidRPr="00F215D5">
              <w:rPr>
                <w:rFonts w:ascii="Times New Roman" w:hAnsi="Times New Roman" w:cs="Times New Roman"/>
                <w:sz w:val="24"/>
                <w:szCs w:val="24"/>
                <w:lang w:val="en-US"/>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A4E1FE" w14:textId="018E0313" w:rsidR="00F215D5" w:rsidRPr="00F215D5" w:rsidRDefault="00124850"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Pass/Fail</w:t>
            </w:r>
          </w:p>
        </w:tc>
      </w:tr>
      <w:tr w:rsidR="00F215D5" w:rsidRPr="00F215D5" w14:paraId="0AE01B5B" w14:textId="77777777" w:rsidTr="00D84124">
        <w:tc>
          <w:tcPr>
            <w:tcW w:w="4788" w:type="dxa"/>
            <w:tcBorders>
              <w:top w:val="single" w:sz="4" w:space="0" w:color="auto"/>
            </w:tcBorders>
            <w:shd w:val="clear" w:color="auto" w:fill="auto"/>
          </w:tcPr>
          <w:p w14:paraId="053C2E7D" w14:textId="095F2773" w:rsidR="00F215D5" w:rsidRPr="00F215D5" w:rsidRDefault="00EB4378" w:rsidP="0093206C">
            <w:pPr>
              <w:numPr>
                <w:ilvl w:val="0"/>
                <w:numId w:val="38"/>
              </w:numPr>
              <w:overflowPunct w:val="0"/>
              <w:autoSpaceDE w:val="0"/>
              <w:autoSpaceDN w:val="0"/>
              <w:adjustRightInd w:val="0"/>
              <w:spacing w:after="0" w:line="260" w:lineRule="atLeast"/>
              <w:jc w:val="both"/>
              <w:textAlignment w:val="baseline"/>
              <w:rPr>
                <w:rFonts w:ascii="Times New Roman" w:hAnsi="Times New Roman" w:cs="Times New Roman"/>
                <w:sz w:val="24"/>
                <w:szCs w:val="24"/>
                <w:lang w:val="en-US"/>
              </w:rPr>
            </w:pPr>
            <w:r>
              <w:rPr>
                <w:rFonts w:ascii="Times New Roman" w:hAnsi="Times New Roman" w:cs="Times New Roman"/>
                <w:b/>
                <w:sz w:val="24"/>
                <w:szCs w:val="24"/>
              </w:rPr>
              <w:lastRenderedPageBreak/>
              <w:t>Hydrogeologist Assistants</w:t>
            </w:r>
          </w:p>
        </w:tc>
        <w:tc>
          <w:tcPr>
            <w:tcW w:w="4230" w:type="dxa"/>
            <w:tcBorders>
              <w:top w:val="single" w:sz="4" w:space="0" w:color="auto"/>
              <w:bottom w:val="dotted" w:sz="4" w:space="0" w:color="auto"/>
              <w:right w:val="single" w:sz="4" w:space="0" w:color="auto"/>
            </w:tcBorders>
            <w:shd w:val="clear" w:color="auto" w:fill="auto"/>
          </w:tcPr>
          <w:p w14:paraId="70D022B6" w14:textId="2D7B1536" w:rsidR="00F215D5" w:rsidRPr="00F215D5" w:rsidRDefault="00F215D5" w:rsidP="00F215D5">
            <w:pPr>
              <w:overflowPunct w:val="0"/>
              <w:autoSpaceDE w:val="0"/>
              <w:autoSpaceDN w:val="0"/>
              <w:adjustRightInd w:val="0"/>
              <w:spacing w:after="0" w:line="260" w:lineRule="atLeast"/>
              <w:jc w:val="both"/>
              <w:textAlignment w:val="baseline"/>
              <w:rPr>
                <w:rFonts w:ascii="Times New Roman" w:hAnsi="Times New Roman" w:cs="Times New Roman"/>
                <w:sz w:val="24"/>
                <w:szCs w:val="24"/>
                <w:lang w:val="en-US"/>
              </w:rPr>
            </w:pPr>
            <w:r w:rsidRPr="00F215D5">
              <w:rPr>
                <w:rFonts w:ascii="Times New Roman" w:hAnsi="Times New Roman" w:cs="Times New Roman"/>
                <w:sz w:val="24"/>
                <w:szCs w:val="24"/>
                <w:lang w:val="en-US"/>
              </w:rPr>
              <w:t xml:space="preserve">Diploma in </w:t>
            </w:r>
            <w:r w:rsidR="00EB4378">
              <w:rPr>
                <w:rFonts w:ascii="Times New Roman" w:hAnsi="Times New Roman" w:cs="Times New Roman"/>
                <w:b/>
                <w:sz w:val="24"/>
                <w:szCs w:val="24"/>
                <w:lang w:val="en-US"/>
              </w:rPr>
              <w:t>Geology</w:t>
            </w:r>
            <w:r w:rsidRPr="00F215D5">
              <w:rPr>
                <w:rFonts w:ascii="Times New Roman" w:hAnsi="Times New Roman" w:cs="Times New Roman"/>
                <w:sz w:val="24"/>
                <w:szCs w:val="24"/>
                <w:lang w:val="en-US"/>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D08DE2" w14:textId="05CC16A9" w:rsidR="00F215D5" w:rsidRPr="00F215D5" w:rsidRDefault="00124850" w:rsidP="00F215D5">
            <w:pPr>
              <w:tabs>
                <w:tab w:val="left" w:pos="1080"/>
              </w:tabs>
              <w:overflowPunct w:val="0"/>
              <w:autoSpaceDE w:val="0"/>
              <w:autoSpaceDN w:val="0"/>
              <w:adjustRightInd w:val="0"/>
              <w:spacing w:after="0" w:line="276" w:lineRule="auto"/>
              <w:jc w:val="both"/>
              <w:textAlignment w:val="baseline"/>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Pass/Fail</w:t>
            </w:r>
          </w:p>
        </w:tc>
      </w:tr>
    </w:tbl>
    <w:p w14:paraId="48A449F9" w14:textId="77777777" w:rsidR="00E54753" w:rsidRPr="00E54753" w:rsidRDefault="00E54753" w:rsidP="00E54753">
      <w:pPr>
        <w:jc w:val="both"/>
        <w:rPr>
          <w:sz w:val="20"/>
          <w:szCs w:val="20"/>
        </w:rPr>
      </w:pPr>
    </w:p>
    <w:p w14:paraId="62692211" w14:textId="77777777" w:rsidR="00E54753" w:rsidRPr="00E54753" w:rsidRDefault="00E54753" w:rsidP="00E54753">
      <w:pPr>
        <w:tabs>
          <w:tab w:val="left" w:pos="540"/>
        </w:tabs>
        <w:overflowPunct w:val="0"/>
        <w:autoSpaceDE w:val="0"/>
        <w:autoSpaceDN w:val="0"/>
        <w:adjustRightInd w:val="0"/>
        <w:spacing w:after="0" w:line="260" w:lineRule="atLeast"/>
        <w:jc w:val="both"/>
        <w:textAlignment w:val="baseline"/>
        <w:rPr>
          <w:sz w:val="20"/>
          <w:szCs w:val="20"/>
        </w:rPr>
      </w:pPr>
      <w:r w:rsidRPr="00E54753">
        <w:rPr>
          <w:sz w:val="20"/>
          <w:szCs w:val="20"/>
        </w:rPr>
        <w:t>Financial Evaluation</w:t>
      </w:r>
    </w:p>
    <w:p w14:paraId="764CCC3A" w14:textId="77777777" w:rsidR="00E54753" w:rsidRPr="00E54753" w:rsidRDefault="00E54753" w:rsidP="00E54753">
      <w:pPr>
        <w:overflowPunct w:val="0"/>
        <w:autoSpaceDE w:val="0"/>
        <w:autoSpaceDN w:val="0"/>
        <w:adjustRightInd w:val="0"/>
        <w:spacing w:after="0" w:line="260" w:lineRule="atLeast"/>
        <w:jc w:val="both"/>
        <w:textAlignment w:val="baseline"/>
        <w:rPr>
          <w:sz w:val="20"/>
          <w:szCs w:val="20"/>
        </w:rPr>
      </w:pPr>
    </w:p>
    <w:p w14:paraId="7B43B60B" w14:textId="7100CD40" w:rsidR="00E54753" w:rsidRPr="00E54753" w:rsidRDefault="00E54753" w:rsidP="00E54753">
      <w:pPr>
        <w:tabs>
          <w:tab w:val="left" w:pos="1080"/>
        </w:tabs>
        <w:overflowPunct w:val="0"/>
        <w:autoSpaceDE w:val="0"/>
        <w:autoSpaceDN w:val="0"/>
        <w:adjustRightInd w:val="0"/>
        <w:spacing w:after="0" w:line="260" w:lineRule="atLeast"/>
        <w:ind w:left="1080" w:hanging="720"/>
        <w:jc w:val="both"/>
        <w:textAlignment w:val="baseline"/>
        <w:rPr>
          <w:sz w:val="20"/>
          <w:szCs w:val="20"/>
        </w:rPr>
      </w:pPr>
      <w:r w:rsidRPr="00E54753">
        <w:rPr>
          <w:sz w:val="20"/>
          <w:szCs w:val="20"/>
        </w:rPr>
        <w:t xml:space="preserve">11.1 </w:t>
      </w:r>
      <w:r w:rsidRPr="00E54753">
        <w:rPr>
          <w:sz w:val="20"/>
          <w:szCs w:val="20"/>
        </w:rPr>
        <w:tab/>
        <w:t xml:space="preserve">After completion of the Technical Proposal evaluation, IOM shall notify those Service Providers whose proposal did not meet the minimum qualifying score or were considered nonresponsive based on the requirements in the RFP, indicating that their Financial Proposals shall be returned unopened after the completion of the selection process. </w:t>
      </w:r>
    </w:p>
    <w:p w14:paraId="6FABB044" w14:textId="77777777" w:rsidR="00E54753" w:rsidRPr="00E54753" w:rsidRDefault="00E54753" w:rsidP="00E54753">
      <w:pPr>
        <w:overflowPunct w:val="0"/>
        <w:autoSpaceDE w:val="0"/>
        <w:autoSpaceDN w:val="0"/>
        <w:adjustRightInd w:val="0"/>
        <w:spacing w:after="0" w:line="260" w:lineRule="atLeast"/>
        <w:ind w:left="1080" w:hanging="720"/>
        <w:jc w:val="both"/>
        <w:textAlignment w:val="baseline"/>
        <w:rPr>
          <w:sz w:val="20"/>
          <w:szCs w:val="20"/>
        </w:rPr>
      </w:pPr>
    </w:p>
    <w:p w14:paraId="28960CAD" w14:textId="77777777" w:rsidR="00E54753" w:rsidRPr="00E54753" w:rsidRDefault="00E54753" w:rsidP="00E54753">
      <w:pPr>
        <w:overflowPunct w:val="0"/>
        <w:autoSpaceDE w:val="0"/>
        <w:autoSpaceDN w:val="0"/>
        <w:adjustRightInd w:val="0"/>
        <w:spacing w:after="0" w:line="260" w:lineRule="atLeast"/>
        <w:ind w:left="1080" w:hanging="720"/>
        <w:jc w:val="both"/>
        <w:textAlignment w:val="baseline"/>
        <w:rPr>
          <w:sz w:val="20"/>
          <w:szCs w:val="20"/>
        </w:rPr>
      </w:pPr>
      <w:r w:rsidRPr="00E54753">
        <w:rPr>
          <w:sz w:val="20"/>
          <w:szCs w:val="20"/>
        </w:rPr>
        <w:t>11.2</w:t>
      </w:r>
      <w:r w:rsidRPr="00E54753">
        <w:rPr>
          <w:sz w:val="20"/>
          <w:szCs w:val="20"/>
        </w:rPr>
        <w:tab/>
        <w:t>IOM reserve the right to conduct opening of Proposals in public or not.</w:t>
      </w:r>
    </w:p>
    <w:p w14:paraId="1F7118F3" w14:textId="77777777" w:rsidR="00E54753" w:rsidRPr="00E54753" w:rsidRDefault="00E54753" w:rsidP="00E54753">
      <w:pPr>
        <w:overflowPunct w:val="0"/>
        <w:autoSpaceDE w:val="0"/>
        <w:autoSpaceDN w:val="0"/>
        <w:adjustRightInd w:val="0"/>
        <w:spacing w:after="0" w:line="260" w:lineRule="atLeast"/>
        <w:jc w:val="both"/>
        <w:textAlignment w:val="baseline"/>
        <w:rPr>
          <w:sz w:val="20"/>
          <w:szCs w:val="20"/>
        </w:rPr>
      </w:pPr>
    </w:p>
    <w:p w14:paraId="50D6DC6C" w14:textId="77777777" w:rsidR="00E54753" w:rsidRPr="00E54753" w:rsidRDefault="00E54753" w:rsidP="00E54753">
      <w:pPr>
        <w:tabs>
          <w:tab w:val="left" w:pos="1080"/>
        </w:tabs>
        <w:overflowPunct w:val="0"/>
        <w:autoSpaceDE w:val="0"/>
        <w:autoSpaceDN w:val="0"/>
        <w:adjustRightInd w:val="0"/>
        <w:spacing w:after="0" w:line="260" w:lineRule="atLeast"/>
        <w:ind w:left="1080" w:hanging="720"/>
        <w:jc w:val="both"/>
        <w:textAlignment w:val="baseline"/>
        <w:rPr>
          <w:sz w:val="20"/>
          <w:szCs w:val="20"/>
        </w:rPr>
      </w:pPr>
      <w:r w:rsidRPr="00E54753">
        <w:rPr>
          <w:sz w:val="20"/>
          <w:szCs w:val="20"/>
        </w:rPr>
        <w:t>11.3</w:t>
      </w:r>
      <w:r w:rsidRPr="00E54753">
        <w:rPr>
          <w:sz w:val="20"/>
          <w:szCs w:val="20"/>
        </w:rPr>
        <w:tab/>
        <w:t>The BEAC shall determine the completeness of the Financial Proposal whether   all the Forms are present and the required to be priced are so priced.</w:t>
      </w:r>
    </w:p>
    <w:p w14:paraId="5DD2F346" w14:textId="77777777" w:rsidR="00E54753" w:rsidRPr="00E54753" w:rsidRDefault="00E54753" w:rsidP="00E54753">
      <w:pPr>
        <w:overflowPunct w:val="0"/>
        <w:autoSpaceDE w:val="0"/>
        <w:autoSpaceDN w:val="0"/>
        <w:adjustRightInd w:val="0"/>
        <w:spacing w:after="0" w:line="260" w:lineRule="atLeast"/>
        <w:jc w:val="both"/>
        <w:textAlignment w:val="baseline"/>
        <w:rPr>
          <w:sz w:val="20"/>
          <w:szCs w:val="20"/>
        </w:rPr>
      </w:pPr>
    </w:p>
    <w:p w14:paraId="00CBAEAF" w14:textId="77777777" w:rsidR="00E54753" w:rsidRPr="00E54753" w:rsidRDefault="00E54753" w:rsidP="0093206C">
      <w:pPr>
        <w:numPr>
          <w:ilvl w:val="1"/>
          <w:numId w:val="20"/>
        </w:numPr>
        <w:tabs>
          <w:tab w:val="left" w:pos="1080"/>
        </w:tabs>
        <w:overflowPunct w:val="0"/>
        <w:autoSpaceDE w:val="0"/>
        <w:autoSpaceDN w:val="0"/>
        <w:adjustRightInd w:val="0"/>
        <w:spacing w:after="0" w:line="260" w:lineRule="atLeast"/>
        <w:ind w:left="1080" w:hanging="720"/>
        <w:jc w:val="both"/>
        <w:textAlignment w:val="baseline"/>
        <w:rPr>
          <w:sz w:val="20"/>
          <w:szCs w:val="20"/>
        </w:rPr>
      </w:pPr>
      <w:r w:rsidRPr="00E54753">
        <w:rPr>
          <w:sz w:val="20"/>
          <w:szCs w:val="20"/>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20F9126B" w14:textId="77777777" w:rsidR="00E54753" w:rsidRPr="00E54753" w:rsidRDefault="00E54753" w:rsidP="00E54753">
      <w:pPr>
        <w:tabs>
          <w:tab w:val="left" w:pos="1080"/>
        </w:tabs>
        <w:overflowPunct w:val="0"/>
        <w:autoSpaceDE w:val="0"/>
        <w:autoSpaceDN w:val="0"/>
        <w:adjustRightInd w:val="0"/>
        <w:spacing w:after="0" w:line="260" w:lineRule="atLeast"/>
        <w:ind w:left="360"/>
        <w:jc w:val="both"/>
        <w:textAlignment w:val="baseline"/>
        <w:rPr>
          <w:sz w:val="20"/>
          <w:szCs w:val="20"/>
        </w:rPr>
      </w:pPr>
    </w:p>
    <w:p w14:paraId="0E44581C" w14:textId="18DCEC28" w:rsidR="00E54753" w:rsidRPr="00E54753" w:rsidRDefault="00E54753" w:rsidP="0093206C">
      <w:pPr>
        <w:numPr>
          <w:ilvl w:val="1"/>
          <w:numId w:val="20"/>
        </w:numPr>
        <w:tabs>
          <w:tab w:val="left" w:pos="1080"/>
        </w:tabs>
        <w:overflowPunct w:val="0"/>
        <w:autoSpaceDE w:val="0"/>
        <w:autoSpaceDN w:val="0"/>
        <w:adjustRightInd w:val="0"/>
        <w:spacing w:after="0" w:line="260" w:lineRule="atLeast"/>
        <w:ind w:left="1080" w:hanging="720"/>
        <w:jc w:val="both"/>
        <w:textAlignment w:val="baseline"/>
        <w:rPr>
          <w:sz w:val="20"/>
          <w:szCs w:val="20"/>
        </w:rPr>
      </w:pPr>
      <w:r w:rsidRPr="00E54753">
        <w:rPr>
          <w:sz w:val="20"/>
          <w:szCs w:val="20"/>
        </w:rPr>
        <w:t xml:space="preserve">The Financial Proposal of Service Providers </w:t>
      </w:r>
      <w:r w:rsidR="00124850">
        <w:rPr>
          <w:sz w:val="20"/>
          <w:szCs w:val="20"/>
        </w:rPr>
        <w:t>with</w:t>
      </w:r>
      <w:r w:rsidRPr="00E54753">
        <w:rPr>
          <w:sz w:val="20"/>
          <w:szCs w:val="20"/>
        </w:rPr>
        <w:t xml:space="preserve"> </w:t>
      </w:r>
      <w:r w:rsidR="00124850" w:rsidRPr="00124850">
        <w:rPr>
          <w:sz w:val="20"/>
          <w:szCs w:val="20"/>
        </w:rPr>
        <w:t>the lowest priced method which selects the lowest evaluated financial proposal of the technically responsive Proposers</w:t>
      </w:r>
      <w:r w:rsidRPr="00E54753">
        <w:rPr>
          <w:sz w:val="20"/>
          <w:szCs w:val="20"/>
        </w:rPr>
        <w:t>:</w:t>
      </w:r>
    </w:p>
    <w:p w14:paraId="6C0D6848" w14:textId="4018B3CA" w:rsidR="00E54753" w:rsidRPr="00E54753" w:rsidRDefault="00E54753" w:rsidP="00124850">
      <w:pPr>
        <w:tabs>
          <w:tab w:val="left" w:pos="1080"/>
        </w:tabs>
        <w:overflowPunct w:val="0"/>
        <w:autoSpaceDE w:val="0"/>
        <w:autoSpaceDN w:val="0"/>
        <w:adjustRightInd w:val="0"/>
        <w:spacing w:after="0" w:line="260" w:lineRule="atLeast"/>
        <w:ind w:left="1080" w:hanging="720"/>
        <w:jc w:val="both"/>
        <w:textAlignment w:val="baseline"/>
        <w:rPr>
          <w:sz w:val="20"/>
          <w:szCs w:val="20"/>
        </w:rPr>
      </w:pPr>
      <w:r w:rsidRPr="00E54753">
        <w:rPr>
          <w:sz w:val="20"/>
          <w:szCs w:val="20"/>
        </w:rPr>
        <w:t xml:space="preserve">         </w:t>
      </w:r>
    </w:p>
    <w:p w14:paraId="74B268ED" w14:textId="77777777" w:rsidR="00D13DE1" w:rsidRDefault="00D13DE1" w:rsidP="00D54B9F">
      <w:pPr>
        <w:pStyle w:val="Heading1"/>
        <w:jc w:val="both"/>
      </w:pPr>
      <w:bookmarkStart w:id="63" w:name="_heading=h.1rvwp1q" w:colFirst="0" w:colLast="0"/>
      <w:bookmarkEnd w:id="63"/>
    </w:p>
    <w:p w14:paraId="216CB639" w14:textId="6E5C6803" w:rsidR="00D13DE1" w:rsidRDefault="00D13DE1" w:rsidP="00D54B9F">
      <w:pPr>
        <w:pStyle w:val="Heading1"/>
        <w:jc w:val="both"/>
      </w:pPr>
    </w:p>
    <w:p w14:paraId="6A0F1EBE" w14:textId="611B4F57" w:rsidR="00124850" w:rsidRDefault="00124850" w:rsidP="00124850"/>
    <w:p w14:paraId="6FBFA128" w14:textId="25967298" w:rsidR="00124850" w:rsidRDefault="00124850" w:rsidP="00124850"/>
    <w:p w14:paraId="17B6FCD3" w14:textId="620DE8B1" w:rsidR="00124850" w:rsidRDefault="00124850" w:rsidP="00124850"/>
    <w:p w14:paraId="4AA4B76D" w14:textId="2C1DA45E" w:rsidR="00124850" w:rsidRDefault="00124850" w:rsidP="00124850"/>
    <w:p w14:paraId="083786D7" w14:textId="553C8DAB" w:rsidR="00124850" w:rsidRDefault="00124850" w:rsidP="00124850"/>
    <w:p w14:paraId="0F13AF5E" w14:textId="013B5F40" w:rsidR="00124850" w:rsidRDefault="00124850" w:rsidP="00124850"/>
    <w:p w14:paraId="5DC1D345" w14:textId="6FD2E0AC" w:rsidR="00124850" w:rsidRDefault="00124850" w:rsidP="00124850"/>
    <w:p w14:paraId="08020D4A" w14:textId="51C48B73" w:rsidR="00124850" w:rsidRDefault="00124850" w:rsidP="00124850"/>
    <w:p w14:paraId="7C26A420" w14:textId="7173484C" w:rsidR="00124850" w:rsidRDefault="00124850" w:rsidP="00124850"/>
    <w:p w14:paraId="6EA9825E" w14:textId="77FB4C9A" w:rsidR="00124850" w:rsidRDefault="00124850" w:rsidP="00124850"/>
    <w:p w14:paraId="7EB6A4E8" w14:textId="3FE146F3" w:rsidR="00124850" w:rsidRDefault="00124850" w:rsidP="00124850"/>
    <w:p w14:paraId="406BBD0E" w14:textId="0040A7B1" w:rsidR="00124850" w:rsidRDefault="00124850" w:rsidP="00124850"/>
    <w:p w14:paraId="4B6DF077" w14:textId="77777777" w:rsidR="00124850" w:rsidRPr="00124850" w:rsidRDefault="00124850" w:rsidP="00124850"/>
    <w:p w14:paraId="13DE01CF" w14:textId="46F819DF" w:rsidR="006442AD" w:rsidRDefault="006442AD" w:rsidP="006442AD"/>
    <w:p w14:paraId="37055847" w14:textId="77777777" w:rsidR="006442AD" w:rsidRPr="006442AD" w:rsidRDefault="006442AD" w:rsidP="006442AD"/>
    <w:p w14:paraId="3AA8E07B" w14:textId="37325828" w:rsidR="00994597" w:rsidRDefault="00A520CC" w:rsidP="00D54B9F">
      <w:pPr>
        <w:pStyle w:val="Heading1"/>
        <w:jc w:val="both"/>
      </w:pPr>
      <w:r>
        <w:lastRenderedPageBreak/>
        <w:t>SECTION 5: TERMS OF REFERENCE</w:t>
      </w:r>
    </w:p>
    <w:p w14:paraId="01B6EB4E" w14:textId="77777777" w:rsidR="002D55BC" w:rsidRPr="002D55BC" w:rsidRDefault="002D55BC" w:rsidP="002D55B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60" w:lineRule="atLeast"/>
        <w:jc w:val="both"/>
        <w:textAlignment w:val="baseline"/>
        <w:rPr>
          <w:rFonts w:ascii="Times New Roman" w:eastAsia="Times New Roman" w:hAnsi="Times New Roman" w:cs="Times New Roman"/>
          <w:b/>
          <w:i/>
          <w:color w:val="0000FF"/>
          <w:spacing w:val="-2"/>
          <w:sz w:val="24"/>
          <w:szCs w:val="20"/>
          <w:lang w:val="en-US"/>
        </w:rPr>
      </w:pPr>
      <w:r w:rsidRPr="002D55BC">
        <w:rPr>
          <w:rFonts w:ascii="Times New Roman" w:eastAsia="Times New Roman" w:hAnsi="Times New Roman" w:cs="Times New Roman"/>
          <w:b/>
          <w:i/>
          <w:color w:val="0000FF"/>
          <w:spacing w:val="-2"/>
          <w:sz w:val="24"/>
          <w:szCs w:val="20"/>
          <w:lang w:val="en-US"/>
        </w:rPr>
        <w:t>Conducting comprehensive hydrogeological survey and reporting of the collected data for</w:t>
      </w:r>
    </w:p>
    <w:p w14:paraId="616DBE50" w14:textId="77777777" w:rsidR="002D55BC" w:rsidRPr="002D55BC" w:rsidRDefault="002D55BC" w:rsidP="002D55B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60" w:lineRule="atLeast"/>
        <w:jc w:val="both"/>
        <w:textAlignment w:val="baseline"/>
        <w:rPr>
          <w:rFonts w:ascii="Times New Roman" w:eastAsia="Times New Roman" w:hAnsi="Times New Roman" w:cs="Times New Roman"/>
          <w:i/>
          <w:color w:val="0000FF"/>
          <w:spacing w:val="-2"/>
          <w:sz w:val="24"/>
          <w:szCs w:val="20"/>
          <w:lang w:val="en-US"/>
        </w:rPr>
      </w:pPr>
      <w:r w:rsidRPr="002D55BC">
        <w:rPr>
          <w:rFonts w:ascii="Times New Roman" w:eastAsia="Times New Roman" w:hAnsi="Times New Roman" w:cs="Times New Roman"/>
          <w:b/>
          <w:i/>
          <w:color w:val="0000FF"/>
          <w:spacing w:val="-2"/>
          <w:sz w:val="24"/>
          <w:szCs w:val="20"/>
          <w:lang w:val="en-US"/>
        </w:rPr>
        <w:t xml:space="preserve">borehole siting in </w:t>
      </w:r>
      <w:r w:rsidRPr="002D55BC">
        <w:rPr>
          <w:rFonts w:ascii="Times New Roman" w:eastAsia="Times New Roman" w:hAnsi="Times New Roman" w:cs="Times New Roman"/>
          <w:i/>
          <w:color w:val="0000FF"/>
          <w:spacing w:val="-2"/>
          <w:sz w:val="24"/>
          <w:szCs w:val="20"/>
          <w:lang w:val="en-US"/>
        </w:rPr>
        <w:t>Baidoa (2 locations). of Somalia</w:t>
      </w:r>
    </w:p>
    <w:p w14:paraId="4A2AFEFF" w14:textId="77777777" w:rsidR="002D55BC" w:rsidRPr="002D55BC" w:rsidRDefault="002D55BC" w:rsidP="002D55BC">
      <w:pPr>
        <w:autoSpaceDE w:val="0"/>
        <w:autoSpaceDN w:val="0"/>
        <w:adjustRightInd w:val="0"/>
        <w:spacing w:after="0" w:line="240" w:lineRule="auto"/>
        <w:jc w:val="both"/>
        <w:rPr>
          <w:rFonts w:ascii="Arial Narrow" w:hAnsi="Arial Narrow"/>
          <w:color w:val="8496B0"/>
          <w:lang w:val="fr-FR"/>
        </w:rPr>
      </w:pPr>
    </w:p>
    <w:p w14:paraId="6E8557BF"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BACKGROUND</w:t>
      </w:r>
    </w:p>
    <w:p w14:paraId="0C8435CC"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47108CE1" w14:textId="77777777" w:rsidR="002D55BC" w:rsidRPr="002D55BC" w:rsidRDefault="002D55BC" w:rsidP="0093206C">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Context </w:t>
      </w:r>
    </w:p>
    <w:p w14:paraId="60F96F4D" w14:textId="77777777" w:rsidR="002D55BC" w:rsidRPr="002D55BC" w:rsidRDefault="002D55BC" w:rsidP="0093206C">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Geographical info</w:t>
      </w:r>
    </w:p>
    <w:p w14:paraId="5C2FB576" w14:textId="77777777" w:rsidR="002D55BC" w:rsidRPr="002D55BC" w:rsidRDefault="002D55BC" w:rsidP="0093206C">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Population to be served</w:t>
      </w:r>
    </w:p>
    <w:p w14:paraId="2D515D90" w14:textId="77777777" w:rsidR="002D55BC" w:rsidRPr="002D55BC" w:rsidRDefault="002D55BC" w:rsidP="0093206C">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Rational of the surveying</w:t>
      </w:r>
    </w:p>
    <w:p w14:paraId="257F3428" w14:textId="77777777" w:rsidR="002D55BC" w:rsidRPr="002D55BC" w:rsidRDefault="002D55BC" w:rsidP="002D55BC">
      <w:pPr>
        <w:autoSpaceDE w:val="0"/>
        <w:autoSpaceDN w:val="0"/>
        <w:adjustRightInd w:val="0"/>
        <w:spacing w:after="0" w:line="240" w:lineRule="auto"/>
        <w:ind w:left="720"/>
        <w:jc w:val="both"/>
        <w:rPr>
          <w:rFonts w:ascii="Times New Roman" w:hAnsi="Times New Roman" w:cs="Times New Roman"/>
          <w:sz w:val="24"/>
          <w:szCs w:val="24"/>
        </w:rPr>
      </w:pPr>
    </w:p>
    <w:p w14:paraId="1C00AA04"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Prior to the development of the new site, IOM intends to engage the services of a consultant to carry out hydrogeological surveys of pre-selected areas. IOM will hire a Consultant/Consulting firm to conduct a comprehensive Hydrogeological /Geophysical Survey and related studies for prospecting on identification of sites for drilling new borehole and submit an accurate report to guide the drilling process. </w:t>
      </w:r>
    </w:p>
    <w:p w14:paraId="608719DE"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39F83F40"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OBEJECTIVE OF THE SURVEY</w:t>
      </w:r>
    </w:p>
    <w:p w14:paraId="039F5FC8"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142A33DB"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The main objective of this project is to carry out a hydrogeological /geophysical survey with the aim to identify the aquifer system on the medium scale, to localise drilling sites with high potential of good quality groundwater on the small-scale </w:t>
      </w:r>
    </w:p>
    <w:p w14:paraId="321414E1"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4771B7AE"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The survey shall be carried out in three phases: </w:t>
      </w:r>
    </w:p>
    <w:p w14:paraId="70A07409" w14:textId="77777777" w:rsidR="002D55BC" w:rsidRPr="002D55BC" w:rsidRDefault="002D55BC" w:rsidP="0093206C">
      <w:pPr>
        <w:widowControl w:val="0"/>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Evaluating the groundwater situation based on compilation of existing relevant data (e.g., drilling logs) with additional classical hydrogeological field data collection (e.g. survey of water points, water levels, water quality) leading to the identification of favourable exploration zones</w:t>
      </w:r>
    </w:p>
    <w:p w14:paraId="569077B4" w14:textId="77777777" w:rsidR="002D55BC" w:rsidRPr="002D55BC" w:rsidRDefault="002D55BC" w:rsidP="0093206C">
      <w:pPr>
        <w:widowControl w:val="0"/>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Carrying out groundwater exploratory field geophysical investigations to identify exact drilling locations, a</w:t>
      </w:r>
    </w:p>
    <w:p w14:paraId="7F4D06BC"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49084C0A"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0"/>
          <w:szCs w:val="20"/>
        </w:rPr>
      </w:pPr>
      <w:r w:rsidRPr="002D55BC">
        <w:rPr>
          <w:rFonts w:ascii="Times New Roman" w:hAnsi="Times New Roman" w:cs="Times New Roman"/>
          <w:sz w:val="20"/>
          <w:szCs w:val="20"/>
        </w:rPr>
        <w:t>HDROGEOLOGICAL AND GEOPHYSICAL SURVEY</w:t>
      </w:r>
    </w:p>
    <w:p w14:paraId="5E59EB48"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3AA40638"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The hydrogeological/geophysical survey will be done in Baidoa, Bay region South-West State.  </w:t>
      </w:r>
    </w:p>
    <w:p w14:paraId="418F5CBF"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33E5F363"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TERMS OF REFERENCE FOR THE HYDROGEOLOGICAL AND GEOPHYSICAL SURVEY</w:t>
      </w:r>
    </w:p>
    <w:p w14:paraId="17B6FB4D"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61D386BF"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PHASE 1: ASSESS GROUNDWATER SITUATION &amp; IDENTIFY GEOPHYSICAL STRATEGY</w:t>
      </w:r>
    </w:p>
    <w:p w14:paraId="6131BD53" w14:textId="77777777" w:rsid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Compile and analyse all the available hydrogeological, geological, climatic, meteorological, and hydrological data of the area and its environs </w:t>
      </w:r>
      <w:proofErr w:type="gramStart"/>
      <w:r w:rsidRPr="002D55BC">
        <w:rPr>
          <w:rFonts w:ascii="Times New Roman" w:hAnsi="Times New Roman" w:cs="Times New Roman"/>
          <w:sz w:val="24"/>
          <w:szCs w:val="24"/>
        </w:rPr>
        <w:t>in order to</w:t>
      </w:r>
      <w:proofErr w:type="gramEnd"/>
      <w:r w:rsidRPr="002D55BC">
        <w:rPr>
          <w:rFonts w:ascii="Times New Roman" w:hAnsi="Times New Roman" w:cs="Times New Roman"/>
          <w:sz w:val="24"/>
          <w:szCs w:val="24"/>
        </w:rPr>
        <w:t xml:space="preserve">:  </w:t>
      </w:r>
    </w:p>
    <w:p w14:paraId="3C8E1BDB" w14:textId="4B02B955" w:rsid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w:t>
      </w:r>
      <w:r w:rsidRPr="002D55BC">
        <w:rPr>
          <w:rFonts w:ascii="Times New Roman" w:hAnsi="Times New Roman" w:cs="Times New Roman"/>
          <w:sz w:val="24"/>
          <w:szCs w:val="24"/>
        </w:rPr>
        <w:t xml:space="preserve">ssess the groundwater potential of the project area by identifying the target aquifer(s), their types (porous, fractured, or karstic) and spatial distribution </w:t>
      </w:r>
    </w:p>
    <w:p w14:paraId="094D4428" w14:textId="2CE9351B" w:rsid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w:t>
      </w:r>
      <w:r w:rsidRPr="002D55BC">
        <w:rPr>
          <w:rFonts w:ascii="Times New Roman" w:hAnsi="Times New Roman" w:cs="Times New Roman"/>
          <w:sz w:val="24"/>
          <w:szCs w:val="24"/>
        </w:rPr>
        <w:t xml:space="preserve">ssess the groundwater potential by establishing a water balance for the area to present a conceptual hydrogeological model of the investigation area </w:t>
      </w:r>
    </w:p>
    <w:p w14:paraId="34F9681A" w14:textId="6A325A9E" w:rsidR="002D55BC" w:rsidRP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w:t>
      </w:r>
      <w:r w:rsidRPr="002D55BC">
        <w:rPr>
          <w:rFonts w:ascii="Times New Roman" w:hAnsi="Times New Roman" w:cs="Times New Roman"/>
          <w:sz w:val="24"/>
          <w:szCs w:val="24"/>
        </w:rPr>
        <w:t>ssess geomorphological features relevant to groundwater dynamic process (e.g., drainage patterns, vegetation cover variations).</w:t>
      </w:r>
    </w:p>
    <w:p w14:paraId="5F1B8BA1" w14:textId="77777777" w:rsidR="002D55BC" w:rsidRP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Based on the conceptual model, design an appropriate geophysical investigation strategy that is coherent (*) with the below defined criteria and with the identified target aquifer </w:t>
      </w:r>
      <w:r w:rsidRPr="002D55BC">
        <w:rPr>
          <w:rFonts w:ascii="Times New Roman" w:hAnsi="Times New Roman" w:cs="Times New Roman"/>
          <w:sz w:val="24"/>
          <w:szCs w:val="24"/>
        </w:rPr>
        <w:lastRenderedPageBreak/>
        <w:t>type (porous, fractured or karstic), the expected depth of the target aquifer and the baseline elevation (estimated depth to groundwater which determines the minimum required investigation depths). Unless a perfectly horizontally layered subsurface conditions can be assumed, a line profile should be defined within the geophysical strategy, to identify possible anomalies before running any VES.</w:t>
      </w:r>
    </w:p>
    <w:p w14:paraId="3EC885B1" w14:textId="77777777" w:rsidR="002D55BC" w:rsidRPr="002D55BC" w:rsidRDefault="002D55BC" w:rsidP="002D55BC">
      <w:pPr>
        <w:autoSpaceDE w:val="0"/>
        <w:autoSpaceDN w:val="0"/>
        <w:adjustRightInd w:val="0"/>
        <w:spacing w:after="81" w:line="240" w:lineRule="auto"/>
        <w:ind w:left="720"/>
        <w:jc w:val="both"/>
        <w:rPr>
          <w:rFonts w:ascii="Times New Roman" w:hAnsi="Times New Roman" w:cs="Times New Roman"/>
          <w:sz w:val="24"/>
          <w:szCs w:val="24"/>
        </w:rPr>
      </w:pPr>
      <w:r w:rsidRPr="002D55BC">
        <w:rPr>
          <w:rFonts w:ascii="Times New Roman" w:hAnsi="Times New Roman" w:cs="Times New Roman"/>
          <w:sz w:val="24"/>
          <w:szCs w:val="24"/>
        </w:rPr>
        <w:t>The outcomes of the geophysical investigation strategy should be presented for approval within Phase 1 Hydrogeological report.</w:t>
      </w:r>
    </w:p>
    <w:p w14:paraId="2DBDA7DA"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5FDD13C9" w14:textId="77777777" w:rsidR="002D55BC" w:rsidRPr="002D55BC" w:rsidRDefault="002D55BC" w:rsidP="002D55BC">
      <w:pPr>
        <w:autoSpaceDE w:val="0"/>
        <w:autoSpaceDN w:val="0"/>
        <w:adjustRightInd w:val="0"/>
        <w:spacing w:after="0" w:line="240" w:lineRule="auto"/>
        <w:ind w:left="360"/>
        <w:jc w:val="both"/>
        <w:rPr>
          <w:rFonts w:ascii="Times New Roman" w:hAnsi="Times New Roman" w:cs="Times New Roman"/>
          <w:sz w:val="24"/>
          <w:szCs w:val="24"/>
        </w:rPr>
      </w:pPr>
      <w:r w:rsidRPr="002D55BC">
        <w:rPr>
          <w:rFonts w:ascii="Times New Roman" w:hAnsi="Times New Roman" w:cs="Times New Roman"/>
          <w:sz w:val="24"/>
          <w:szCs w:val="24"/>
        </w:rPr>
        <w:t>PHASE 2: GEOPHYSICAL INVESTIGATION &amp; SELECTION OF DRILLING SITES</w:t>
      </w:r>
    </w:p>
    <w:p w14:paraId="3F4CEBB3" w14:textId="77777777" w:rsidR="002D55BC" w:rsidRP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Carry out the geophysical investigation according to the investigation strategy and interpret results: select the most suitable borehole drilling sites in the project area, also considering the legal framework and the requirements of the South-West Government water ministries. A separate description of proposed borehole sites is part of the report and shall include all relevant details of the interpretation of the investigations as well as sound recommendations on the most suitable sites for borehole drilling, the recommended drilling depths, as well as the hydrogeological and geophysical rational for choosing the sites. </w:t>
      </w:r>
    </w:p>
    <w:p w14:paraId="04FAF82A" w14:textId="77777777" w:rsidR="002D55BC" w:rsidRP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Present the results of the geophysical investigation, including the raw data sets, the qualitative interpretation of the type curves in terms of layer sequence (for VES investigations) and inversions results, and the identification of the drilling locations and precise description of drilling strategy and design in the Phase 2 Geophysical investigation report.</w:t>
      </w:r>
    </w:p>
    <w:p w14:paraId="2B0F1756" w14:textId="77777777" w:rsidR="002D55BC" w:rsidRP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Based on the results from Phase 1 and Phase 2, a well-design </w:t>
      </w:r>
      <w:proofErr w:type="gramStart"/>
      <w:r w:rsidRPr="002D55BC">
        <w:rPr>
          <w:rFonts w:ascii="Times New Roman" w:hAnsi="Times New Roman" w:cs="Times New Roman"/>
          <w:sz w:val="24"/>
          <w:szCs w:val="24"/>
        </w:rPr>
        <w:t>has to</w:t>
      </w:r>
      <w:proofErr w:type="gramEnd"/>
      <w:r w:rsidRPr="002D55BC">
        <w:rPr>
          <w:rFonts w:ascii="Times New Roman" w:hAnsi="Times New Roman" w:cs="Times New Roman"/>
          <w:sz w:val="24"/>
          <w:szCs w:val="24"/>
        </w:rPr>
        <w:t xml:space="preserve"> be established and is an integral part of the Phase-2 Geophysical Report. The design </w:t>
      </w:r>
      <w:proofErr w:type="gramStart"/>
      <w:r w:rsidRPr="002D55BC">
        <w:rPr>
          <w:rFonts w:ascii="Times New Roman" w:hAnsi="Times New Roman" w:cs="Times New Roman"/>
          <w:sz w:val="24"/>
          <w:szCs w:val="24"/>
        </w:rPr>
        <w:t>has to</w:t>
      </w:r>
      <w:proofErr w:type="gramEnd"/>
      <w:r w:rsidRPr="002D55BC">
        <w:rPr>
          <w:rFonts w:ascii="Times New Roman" w:hAnsi="Times New Roman" w:cs="Times New Roman"/>
          <w:sz w:val="24"/>
          <w:szCs w:val="24"/>
        </w:rPr>
        <w:t xml:space="preserve"> aim at maximising water inflow and minimising well-head-losses. </w:t>
      </w:r>
    </w:p>
    <w:p w14:paraId="7CFEFAEE" w14:textId="77777777" w:rsidR="002D55BC" w:rsidRP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The proposed drilling site shall be marked with a concrete marker, shown in topographical </w:t>
      </w:r>
      <w:proofErr w:type="gramStart"/>
      <w:r w:rsidRPr="002D55BC">
        <w:rPr>
          <w:rFonts w:ascii="Times New Roman" w:hAnsi="Times New Roman" w:cs="Times New Roman"/>
          <w:sz w:val="24"/>
          <w:szCs w:val="24"/>
        </w:rPr>
        <w:t>maps</w:t>
      </w:r>
      <w:proofErr w:type="gramEnd"/>
      <w:r w:rsidRPr="002D55BC">
        <w:rPr>
          <w:rFonts w:ascii="Times New Roman" w:hAnsi="Times New Roman" w:cs="Times New Roman"/>
          <w:sz w:val="24"/>
          <w:szCs w:val="24"/>
        </w:rPr>
        <w:t xml:space="preserve"> and indicated on appropriate site sketch maps. GPS coordinates </w:t>
      </w:r>
      <w:proofErr w:type="gramStart"/>
      <w:r w:rsidRPr="002D55BC">
        <w:rPr>
          <w:rFonts w:ascii="Times New Roman" w:hAnsi="Times New Roman" w:cs="Times New Roman"/>
          <w:sz w:val="24"/>
          <w:szCs w:val="24"/>
        </w:rPr>
        <w:t>have to</w:t>
      </w:r>
      <w:proofErr w:type="gramEnd"/>
      <w:r w:rsidRPr="002D55BC">
        <w:rPr>
          <w:rFonts w:ascii="Times New Roman" w:hAnsi="Times New Roman" w:cs="Times New Roman"/>
          <w:sz w:val="24"/>
          <w:szCs w:val="24"/>
        </w:rPr>
        <w:t xml:space="preserve"> be provided. </w:t>
      </w:r>
    </w:p>
    <w:p w14:paraId="5CED819B" w14:textId="77777777" w:rsidR="002D55BC" w:rsidRPr="002D55BC" w:rsidRDefault="002D55BC" w:rsidP="0093206C">
      <w:pPr>
        <w:widowControl w:val="0"/>
        <w:numPr>
          <w:ilvl w:val="0"/>
          <w:numId w:val="23"/>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Compile the Phase 1 and Phase 2 reports into an intermediate hydrogeological/geophysical report and submit to IOM: this report needs to be approved prior to the drilling process. </w:t>
      </w:r>
    </w:p>
    <w:p w14:paraId="1E920EF9"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64551D01"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APPROACH, METHODOLOGY AND REQUIRED OUTPUTS</w:t>
      </w:r>
    </w:p>
    <w:p w14:paraId="30469232"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The consultant will use a systematic and holistic approach to assess the project site, following the below described step-by-step procedure with specific outputs, serving as milestones and as documentation. </w:t>
      </w:r>
    </w:p>
    <w:p w14:paraId="1E63520C"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The final and intermediate reports all need to have the same title page, including the following details:</w:t>
      </w:r>
    </w:p>
    <w:p w14:paraId="634F4D94" w14:textId="77777777" w:rsidR="002D55BC" w:rsidRPr="002D55BC" w:rsidRDefault="002D55BC" w:rsidP="0093206C">
      <w:pPr>
        <w:widowControl w:val="0"/>
        <w:numPr>
          <w:ilvl w:val="0"/>
          <w:numId w:val="24"/>
        </w:numPr>
        <w:overflowPunct w:val="0"/>
        <w:autoSpaceDE w:val="0"/>
        <w:autoSpaceDN w:val="0"/>
        <w:adjustRightInd w:val="0"/>
        <w:spacing w:after="18"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Name and address of Consultant</w:t>
      </w:r>
    </w:p>
    <w:p w14:paraId="746021F2" w14:textId="77777777" w:rsidR="002D55BC" w:rsidRPr="002D55BC" w:rsidRDefault="002D55BC" w:rsidP="0093206C">
      <w:pPr>
        <w:widowControl w:val="0"/>
        <w:numPr>
          <w:ilvl w:val="0"/>
          <w:numId w:val="24"/>
        </w:numPr>
        <w:overflowPunct w:val="0"/>
        <w:autoSpaceDE w:val="0"/>
        <w:autoSpaceDN w:val="0"/>
        <w:adjustRightInd w:val="0"/>
        <w:spacing w:after="18"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Project title</w:t>
      </w:r>
    </w:p>
    <w:p w14:paraId="2703326F" w14:textId="77777777" w:rsidR="002D55BC" w:rsidRPr="002D55BC" w:rsidRDefault="002D55BC" w:rsidP="0093206C">
      <w:pPr>
        <w:widowControl w:val="0"/>
        <w:numPr>
          <w:ilvl w:val="0"/>
          <w:numId w:val="24"/>
        </w:numPr>
        <w:overflowPunct w:val="0"/>
        <w:autoSpaceDE w:val="0"/>
        <w:autoSpaceDN w:val="0"/>
        <w:adjustRightInd w:val="0"/>
        <w:spacing w:after="18"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Date</w:t>
      </w:r>
    </w:p>
    <w:p w14:paraId="40B286FE" w14:textId="77777777" w:rsidR="002D55BC" w:rsidRPr="002D55BC" w:rsidRDefault="002D55BC" w:rsidP="0093206C">
      <w:pPr>
        <w:widowControl w:val="0"/>
        <w:numPr>
          <w:ilvl w:val="0"/>
          <w:numId w:val="24"/>
        </w:numPr>
        <w:overflowPunct w:val="0"/>
        <w:autoSpaceDE w:val="0"/>
        <w:autoSpaceDN w:val="0"/>
        <w:adjustRightInd w:val="0"/>
        <w:spacing w:after="18"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Project Phase (this refers to the labelling of the different intermediate reports and final reports, as per below description of outcomes</w:t>
      </w:r>
    </w:p>
    <w:p w14:paraId="1BF1A0BB"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5.1. Hydrogeological Survey (Phase 1) </w:t>
      </w:r>
    </w:p>
    <w:p w14:paraId="1FAFF356"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The first phase hydrogeological investigation will be carried out according to a multi-step approach, as follows: </w:t>
      </w:r>
    </w:p>
    <w:p w14:paraId="3C16F612" w14:textId="77777777" w:rsidR="002D55BC" w:rsidRPr="002D55BC" w:rsidRDefault="002D55BC" w:rsidP="0093206C">
      <w:pPr>
        <w:widowControl w:val="0"/>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Desk review and data-acquisition: review of existing data, geological hydrogeological, topographical maps, satellite images, previous existing hydrogeological/geological studies and borehole site investigations in the area, borehole and surface water records, ground water quality data etc. </w:t>
      </w:r>
    </w:p>
    <w:p w14:paraId="57EAE37C" w14:textId="77777777" w:rsidR="002D55BC" w:rsidRPr="002D55BC" w:rsidRDefault="002D55BC" w:rsidP="0093206C">
      <w:pPr>
        <w:widowControl w:val="0"/>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Hydrogeological fieldwork: detailed reconnaissance survey of project area. (GPS </w:t>
      </w:r>
      <w:r w:rsidRPr="002D55BC">
        <w:rPr>
          <w:rFonts w:ascii="Times New Roman" w:hAnsi="Times New Roman" w:cs="Times New Roman"/>
          <w:sz w:val="24"/>
          <w:szCs w:val="24"/>
        </w:rPr>
        <w:lastRenderedPageBreak/>
        <w:t xml:space="preserve">coordinates, water level measurements, TDS and EC, condition, </w:t>
      </w:r>
      <w:proofErr w:type="gramStart"/>
      <w:r w:rsidRPr="002D55BC">
        <w:rPr>
          <w:rFonts w:ascii="Times New Roman" w:hAnsi="Times New Roman" w:cs="Times New Roman"/>
          <w:sz w:val="24"/>
          <w:szCs w:val="24"/>
        </w:rPr>
        <w:t>usage</w:t>
      </w:r>
      <w:proofErr w:type="gramEnd"/>
      <w:r w:rsidRPr="002D55BC">
        <w:rPr>
          <w:rFonts w:ascii="Times New Roman" w:hAnsi="Times New Roman" w:cs="Times New Roman"/>
          <w:sz w:val="24"/>
          <w:szCs w:val="24"/>
        </w:rPr>
        <w:t xml:space="preserve"> and performance where applicable) inspection of geological, geomorphological and structural characteristics of the investigated area; verification of existing data and findings. </w:t>
      </w:r>
    </w:p>
    <w:p w14:paraId="6925E8CE" w14:textId="77777777" w:rsidR="002D55BC" w:rsidRPr="002D55BC" w:rsidRDefault="002D55BC" w:rsidP="0093206C">
      <w:pPr>
        <w:widowControl w:val="0"/>
        <w:numPr>
          <w:ilvl w:val="0"/>
          <w:numId w:val="25"/>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Analyse all the above data to: </w:t>
      </w:r>
    </w:p>
    <w:p w14:paraId="6E612217" w14:textId="77777777" w:rsidR="002D55BC" w:rsidRPr="002D55BC" w:rsidRDefault="002D55BC" w:rsidP="0093206C">
      <w:pPr>
        <w:widowControl w:val="0"/>
        <w:numPr>
          <w:ilvl w:val="1"/>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Identify target aquifer(s), clearly stating their geometrical characteristics: horizontal (layered) or vertical (faults and fractures)? (</w:t>
      </w:r>
      <w:r w:rsidRPr="002D55BC">
        <w:rPr>
          <w:rFonts w:ascii="Times New Roman" w:hAnsi="Times New Roman" w:cs="Times New Roman"/>
          <w:sz w:val="24"/>
          <w:szCs w:val="24"/>
        </w:rPr>
        <w:sym w:font="Wingdings" w:char="F0E0"/>
      </w:r>
      <w:r w:rsidRPr="002D55BC">
        <w:rPr>
          <w:rFonts w:ascii="Times New Roman" w:hAnsi="Times New Roman" w:cs="Times New Roman"/>
          <w:sz w:val="24"/>
          <w:szCs w:val="24"/>
        </w:rPr>
        <w:t xml:space="preserve"> this determines the choice of the geophysical investigation method. Horizontal aquifers = vertical electrical soundings with two perpendicular layouts at each position to assure horizontality. Vertical (steep) aquifers = e.g., localisation by geo-electrical profiling, or electromagnetic methods (e.g., VLF-EM) and combination with subsequent vertical sounding. ERT (electrical resistivity sounding appropriate in both geometrical configurations) </w:t>
      </w:r>
    </w:p>
    <w:p w14:paraId="1F65C4D8" w14:textId="77777777" w:rsidR="002D55BC" w:rsidRPr="002D55BC" w:rsidRDefault="002D55BC" w:rsidP="0093206C">
      <w:pPr>
        <w:widowControl w:val="0"/>
        <w:numPr>
          <w:ilvl w:val="1"/>
          <w:numId w:val="25"/>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Identify and describe groundwater recharge and discharge areas and processes (diffuse versus concentrated recharge) and estimate the groundwater baseline elevation (elevation below which the subsurface is assumed to be saturated): elevation of nearby spring, elevation of lake, flowing river or projected groundwater elevation from nearby wells. </w:t>
      </w:r>
    </w:p>
    <w:p w14:paraId="1E3D48F2" w14:textId="77777777" w:rsidR="002D55BC" w:rsidRPr="002D55BC" w:rsidRDefault="002D55BC" w:rsidP="002D55BC">
      <w:pPr>
        <w:autoSpaceDE w:val="0"/>
        <w:autoSpaceDN w:val="0"/>
        <w:adjustRightInd w:val="0"/>
        <w:spacing w:after="81" w:line="240" w:lineRule="auto"/>
        <w:jc w:val="both"/>
        <w:rPr>
          <w:rFonts w:ascii="Times New Roman" w:hAnsi="Times New Roman" w:cs="Times New Roman"/>
          <w:sz w:val="24"/>
          <w:szCs w:val="24"/>
        </w:rPr>
      </w:pPr>
    </w:p>
    <w:p w14:paraId="3024216A" w14:textId="77777777" w:rsidR="002D55BC" w:rsidRPr="002D55BC" w:rsidRDefault="002D55BC" w:rsidP="002D55BC">
      <w:pPr>
        <w:autoSpaceDE w:val="0"/>
        <w:autoSpaceDN w:val="0"/>
        <w:adjustRightInd w:val="0"/>
        <w:spacing w:after="81" w:line="240" w:lineRule="auto"/>
        <w:jc w:val="both"/>
        <w:rPr>
          <w:rFonts w:ascii="Times New Roman" w:hAnsi="Times New Roman" w:cs="Times New Roman"/>
          <w:sz w:val="24"/>
          <w:szCs w:val="24"/>
        </w:rPr>
      </w:pPr>
      <w:r w:rsidRPr="002D55BC">
        <w:rPr>
          <w:rFonts w:ascii="Times New Roman" w:hAnsi="Times New Roman" w:cs="Times New Roman"/>
          <w:sz w:val="24"/>
          <w:szCs w:val="24"/>
        </w:rPr>
        <w:t>OUTPUT 1: Phase 1 - Hydrogeological report including:</w:t>
      </w:r>
    </w:p>
    <w:p w14:paraId="7522AD81" w14:textId="77777777" w:rsidR="002D55BC" w:rsidRPr="002D55BC" w:rsidRDefault="002D55BC" w:rsidP="0093206C">
      <w:pPr>
        <w:widowControl w:val="0"/>
        <w:numPr>
          <w:ilvl w:val="0"/>
          <w:numId w:val="26"/>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A conceptual hydrogeological model of the study area, clearly identifying the target aquifer types (porous, fractured or karstic), their geometrical characteristics (horizontal or vertical-steep aquifer), the recharge processes and assumed groundwater flow direction as well as a water balance of the area.</w:t>
      </w:r>
    </w:p>
    <w:p w14:paraId="4E673170" w14:textId="77777777" w:rsidR="002D55BC" w:rsidRPr="002D55BC" w:rsidRDefault="002D55BC" w:rsidP="0093206C">
      <w:pPr>
        <w:widowControl w:val="0"/>
        <w:numPr>
          <w:ilvl w:val="0"/>
          <w:numId w:val="26"/>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A figure illustrating the conceptual model and indicating preferential areas for groundwater prospection</w:t>
      </w:r>
    </w:p>
    <w:p w14:paraId="67E06E07" w14:textId="77777777" w:rsidR="002D55BC" w:rsidRPr="002D55BC" w:rsidRDefault="002D55BC" w:rsidP="0093206C">
      <w:pPr>
        <w:widowControl w:val="0"/>
        <w:numPr>
          <w:ilvl w:val="0"/>
          <w:numId w:val="26"/>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Data base including the compiled geological and hydrogeological data in electronic form (Excel, MS Access, etc)</w:t>
      </w:r>
    </w:p>
    <w:p w14:paraId="27E9E24E" w14:textId="77777777" w:rsidR="002D55BC" w:rsidRPr="002D55BC" w:rsidRDefault="002D55BC" w:rsidP="0093206C">
      <w:pPr>
        <w:widowControl w:val="0"/>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Based on the conceptual hydrogeological model detailed description of the investigation strategy and its rational: </w:t>
      </w:r>
    </w:p>
    <w:p w14:paraId="529B830E" w14:textId="77777777" w:rsidR="002D55BC" w:rsidRPr="002D55BC" w:rsidRDefault="002D55BC" w:rsidP="0093206C">
      <w:pPr>
        <w:widowControl w:val="0"/>
        <w:numPr>
          <w:ilvl w:val="1"/>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Justification of chosen method and investigation depth (recalling target aquifer and groundwater baseline elevation) and description of calibration method (e.g. with borehole logs), description of expected geophysical response of the target aquifer (e.g. electrical resistivity range), </w:t>
      </w:r>
    </w:p>
    <w:p w14:paraId="32FF9D2F" w14:textId="77777777" w:rsidR="002D55BC" w:rsidRPr="002D55BC" w:rsidRDefault="002D55BC" w:rsidP="0093206C">
      <w:pPr>
        <w:widowControl w:val="0"/>
        <w:numPr>
          <w:ilvl w:val="1"/>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Localisation of the geophysical measuring points on a map and on the figure of the conceptual model.</w:t>
      </w:r>
    </w:p>
    <w:p w14:paraId="133DD989" w14:textId="77777777" w:rsidR="002D55BC" w:rsidRPr="002D55BC" w:rsidRDefault="002D55BC" w:rsidP="002D55BC">
      <w:pPr>
        <w:autoSpaceDE w:val="0"/>
        <w:autoSpaceDN w:val="0"/>
        <w:adjustRightInd w:val="0"/>
        <w:spacing w:after="0" w:line="240" w:lineRule="auto"/>
        <w:ind w:left="720"/>
        <w:jc w:val="both"/>
        <w:rPr>
          <w:rFonts w:ascii="Times New Roman" w:hAnsi="Times New Roman" w:cs="Times New Roman"/>
          <w:sz w:val="24"/>
          <w:szCs w:val="24"/>
        </w:rPr>
      </w:pPr>
    </w:p>
    <w:p w14:paraId="46CF1EDB" w14:textId="77777777" w:rsidR="002D55BC" w:rsidRPr="002D55BC" w:rsidRDefault="002D55BC" w:rsidP="002D55BC">
      <w:pPr>
        <w:autoSpaceDE w:val="0"/>
        <w:autoSpaceDN w:val="0"/>
        <w:adjustRightInd w:val="0"/>
        <w:spacing w:after="0" w:line="240" w:lineRule="auto"/>
        <w:ind w:left="360"/>
        <w:jc w:val="both"/>
        <w:rPr>
          <w:rFonts w:ascii="Times New Roman" w:hAnsi="Times New Roman" w:cs="Times New Roman"/>
          <w:sz w:val="24"/>
          <w:szCs w:val="24"/>
        </w:rPr>
      </w:pPr>
      <w:r w:rsidRPr="002D55BC">
        <w:rPr>
          <w:rFonts w:ascii="Times New Roman" w:hAnsi="Times New Roman" w:cs="Times New Roman"/>
          <w:sz w:val="24"/>
          <w:szCs w:val="24"/>
        </w:rPr>
        <w:t xml:space="preserve">The Phase 1 hydrogeological report and in particular the geophysical investigation strategy </w:t>
      </w:r>
      <w:proofErr w:type="gramStart"/>
      <w:r w:rsidRPr="002D55BC">
        <w:rPr>
          <w:rFonts w:ascii="Times New Roman" w:hAnsi="Times New Roman" w:cs="Times New Roman"/>
          <w:sz w:val="24"/>
          <w:szCs w:val="24"/>
        </w:rPr>
        <w:t>has to</w:t>
      </w:r>
      <w:proofErr w:type="gramEnd"/>
      <w:r w:rsidRPr="002D55BC">
        <w:rPr>
          <w:rFonts w:ascii="Times New Roman" w:hAnsi="Times New Roman" w:cs="Times New Roman"/>
          <w:sz w:val="24"/>
          <w:szCs w:val="24"/>
        </w:rPr>
        <w:t xml:space="preserve"> be approved by IOM prior to onset of the geophysical investigations. </w:t>
      </w:r>
      <w:proofErr w:type="gramStart"/>
      <w:r w:rsidRPr="002D55BC">
        <w:rPr>
          <w:rFonts w:ascii="Times New Roman" w:hAnsi="Times New Roman" w:cs="Times New Roman"/>
          <w:sz w:val="24"/>
          <w:szCs w:val="24"/>
        </w:rPr>
        <w:t>For the purpose of</w:t>
      </w:r>
      <w:proofErr w:type="gramEnd"/>
      <w:r w:rsidRPr="002D55BC">
        <w:rPr>
          <w:rFonts w:ascii="Times New Roman" w:hAnsi="Times New Roman" w:cs="Times New Roman"/>
          <w:sz w:val="24"/>
          <w:szCs w:val="24"/>
        </w:rPr>
        <w:t xml:space="preserve"> rapid approval, a draft version of the report is sufficient at this stage.</w:t>
      </w:r>
    </w:p>
    <w:p w14:paraId="12DF9958"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270A7A05"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57F7DC5E"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5ACDF816"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2AB33A16"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5.2. Borehole Siting: Geophysical Survey (Phase II)</w:t>
      </w:r>
    </w:p>
    <w:p w14:paraId="38C82C85"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The consultant will plan and execute the geophysical exploration phase according to the investigation strategy described in Phase 1. The geophysical survey includes retrieval of data, interpretation of all geophysical data as well as reporting and selection of the most suitable sites for drilling in the Phase-2 Geophysical Report. </w:t>
      </w:r>
    </w:p>
    <w:p w14:paraId="7260AB94"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01A32EA0"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lastRenderedPageBreak/>
        <w:t>Specific investigation method requirements</w:t>
      </w:r>
    </w:p>
    <w:p w14:paraId="6C406C4A"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Vertical electrical soundings: for any vertical electrical soundings that are carried out, the qualitative type-curve analysis identifying the number of layers and the respective resistivity contrasts has to be included in the interpretation and the reporting and has to be used to constrain the computed inversion.</w:t>
      </w:r>
    </w:p>
    <w:p w14:paraId="7E874D9D"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For vertical electrical soundings, two perpendicular measurement directions </w:t>
      </w:r>
      <w:proofErr w:type="gramStart"/>
      <w:r w:rsidRPr="002D55BC">
        <w:rPr>
          <w:rFonts w:ascii="Times New Roman" w:hAnsi="Times New Roman" w:cs="Times New Roman"/>
          <w:sz w:val="24"/>
          <w:szCs w:val="24"/>
        </w:rPr>
        <w:t>have to</w:t>
      </w:r>
      <w:proofErr w:type="gramEnd"/>
      <w:r w:rsidRPr="002D55BC">
        <w:rPr>
          <w:rFonts w:ascii="Times New Roman" w:hAnsi="Times New Roman" w:cs="Times New Roman"/>
          <w:sz w:val="24"/>
          <w:szCs w:val="24"/>
        </w:rPr>
        <w:t xml:space="preserve"> be carried out to assure that the inversion assumption of horizontally layered subsurface conditions is valid.</w:t>
      </w:r>
    </w:p>
    <w:p w14:paraId="27B979A5"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117C814A"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p>
    <w:p w14:paraId="7078BF42"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During the execution of the survey programme, the geophysical investigations will include compilation and interpretation of all the collected geophysical data. </w:t>
      </w:r>
    </w:p>
    <w:p w14:paraId="634E3CD6" w14:textId="77777777" w:rsidR="002D55BC" w:rsidRPr="002D55BC" w:rsidRDefault="002D55BC" w:rsidP="002D55BC">
      <w:pPr>
        <w:autoSpaceDE w:val="0"/>
        <w:autoSpaceDN w:val="0"/>
        <w:adjustRightInd w:val="0"/>
        <w:spacing w:after="81" w:line="240" w:lineRule="auto"/>
        <w:jc w:val="both"/>
        <w:rPr>
          <w:rFonts w:ascii="Times New Roman" w:hAnsi="Times New Roman" w:cs="Times New Roman"/>
          <w:sz w:val="24"/>
          <w:szCs w:val="24"/>
        </w:rPr>
      </w:pPr>
    </w:p>
    <w:p w14:paraId="4B80D34E" w14:textId="77777777" w:rsidR="002D55BC" w:rsidRPr="002D55BC" w:rsidRDefault="002D55BC" w:rsidP="002D55BC">
      <w:pPr>
        <w:autoSpaceDE w:val="0"/>
        <w:autoSpaceDN w:val="0"/>
        <w:adjustRightInd w:val="0"/>
        <w:spacing w:after="81"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OUTPUT 2: Phase 2 - Geophysical Survey Report </w:t>
      </w:r>
    </w:p>
    <w:p w14:paraId="283730F4" w14:textId="77777777" w:rsidR="002D55BC" w:rsidRPr="002D55BC" w:rsidRDefault="002D55BC" w:rsidP="0093206C">
      <w:pPr>
        <w:widowControl w:val="0"/>
        <w:numPr>
          <w:ilvl w:val="0"/>
          <w:numId w:val="27"/>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The geophysical campaign </w:t>
      </w:r>
      <w:proofErr w:type="gramStart"/>
      <w:r w:rsidRPr="002D55BC">
        <w:rPr>
          <w:rFonts w:ascii="Times New Roman" w:hAnsi="Times New Roman" w:cs="Times New Roman"/>
          <w:sz w:val="24"/>
          <w:szCs w:val="24"/>
        </w:rPr>
        <w:t>has to</w:t>
      </w:r>
      <w:proofErr w:type="gramEnd"/>
      <w:r w:rsidRPr="002D55BC">
        <w:rPr>
          <w:rFonts w:ascii="Times New Roman" w:hAnsi="Times New Roman" w:cs="Times New Roman"/>
          <w:sz w:val="24"/>
          <w:szCs w:val="24"/>
        </w:rPr>
        <w:t xml:space="preserve"> be documented, repeating the rational of the choice each measurement site (already stated in Phase 1 report): a table with the exact measurement locations (GPS coordinates) and also indicating the measurement directions shall be provided. </w:t>
      </w:r>
    </w:p>
    <w:p w14:paraId="685DBD68" w14:textId="77777777" w:rsidR="002D55BC" w:rsidRPr="002D55BC" w:rsidRDefault="002D55BC" w:rsidP="0093206C">
      <w:pPr>
        <w:widowControl w:val="0"/>
        <w:numPr>
          <w:ilvl w:val="0"/>
          <w:numId w:val="27"/>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Then, the results and interpretations of each measurement site are described separately. </w:t>
      </w:r>
    </w:p>
    <w:p w14:paraId="6F382488" w14:textId="77777777" w:rsidR="002D55BC" w:rsidRPr="002D55BC" w:rsidRDefault="002D55BC" w:rsidP="0093206C">
      <w:pPr>
        <w:widowControl w:val="0"/>
        <w:numPr>
          <w:ilvl w:val="0"/>
          <w:numId w:val="27"/>
        </w:numPr>
        <w:overflowPunct w:val="0"/>
        <w:autoSpaceDE w:val="0"/>
        <w:autoSpaceDN w:val="0"/>
        <w:adjustRightInd w:val="0"/>
        <w:spacing w:after="81" w:line="240" w:lineRule="auto"/>
        <w:jc w:val="both"/>
        <w:textAlignment w:val="baseline"/>
        <w:rPr>
          <w:rFonts w:ascii="Times New Roman" w:hAnsi="Times New Roman" w:cs="Times New Roman"/>
          <w:sz w:val="24"/>
          <w:szCs w:val="24"/>
        </w:rPr>
      </w:pPr>
      <w:r w:rsidRPr="002D55BC">
        <w:rPr>
          <w:rFonts w:ascii="Times New Roman" w:hAnsi="Times New Roman" w:cs="Times New Roman"/>
          <w:sz w:val="24"/>
          <w:szCs w:val="24"/>
        </w:rPr>
        <w:t xml:space="preserve">Finally, the rational for the site/s selected for drilling </w:t>
      </w:r>
      <w:proofErr w:type="gramStart"/>
      <w:r w:rsidRPr="002D55BC">
        <w:rPr>
          <w:rFonts w:ascii="Times New Roman" w:hAnsi="Times New Roman" w:cs="Times New Roman"/>
          <w:sz w:val="24"/>
          <w:szCs w:val="24"/>
        </w:rPr>
        <w:t>have to</w:t>
      </w:r>
      <w:proofErr w:type="gramEnd"/>
      <w:r w:rsidRPr="002D55BC">
        <w:rPr>
          <w:rFonts w:ascii="Times New Roman" w:hAnsi="Times New Roman" w:cs="Times New Roman"/>
          <w:sz w:val="24"/>
          <w:szCs w:val="24"/>
        </w:rPr>
        <w:t xml:space="preserve"> be clearly stated in the report and presented together with all the raw data as well as all the interpretation steps. </w:t>
      </w:r>
    </w:p>
    <w:p w14:paraId="57DE68DF" w14:textId="77777777" w:rsidR="002D55BC" w:rsidRPr="002D55BC" w:rsidRDefault="002D55BC" w:rsidP="002D55BC">
      <w:pPr>
        <w:autoSpaceDE w:val="0"/>
        <w:autoSpaceDN w:val="0"/>
        <w:adjustRightInd w:val="0"/>
        <w:spacing w:after="81"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Based on the results from Phase 1 and Phase 2, a well-design </w:t>
      </w:r>
      <w:proofErr w:type="gramStart"/>
      <w:r w:rsidRPr="002D55BC">
        <w:rPr>
          <w:rFonts w:ascii="Times New Roman" w:hAnsi="Times New Roman" w:cs="Times New Roman"/>
          <w:sz w:val="24"/>
          <w:szCs w:val="24"/>
        </w:rPr>
        <w:t>has to</w:t>
      </w:r>
      <w:proofErr w:type="gramEnd"/>
      <w:r w:rsidRPr="002D55BC">
        <w:rPr>
          <w:rFonts w:ascii="Times New Roman" w:hAnsi="Times New Roman" w:cs="Times New Roman"/>
          <w:sz w:val="24"/>
          <w:szCs w:val="24"/>
        </w:rPr>
        <w:t xml:space="preserve"> be established and is an integral part of the Phase-2 Geophysical Survey Report. The design </w:t>
      </w:r>
      <w:proofErr w:type="gramStart"/>
      <w:r w:rsidRPr="002D55BC">
        <w:rPr>
          <w:rFonts w:ascii="Times New Roman" w:hAnsi="Times New Roman" w:cs="Times New Roman"/>
          <w:sz w:val="24"/>
          <w:szCs w:val="24"/>
        </w:rPr>
        <w:t>has to</w:t>
      </w:r>
      <w:proofErr w:type="gramEnd"/>
      <w:r w:rsidRPr="002D55BC">
        <w:rPr>
          <w:rFonts w:ascii="Times New Roman" w:hAnsi="Times New Roman" w:cs="Times New Roman"/>
          <w:sz w:val="24"/>
          <w:szCs w:val="24"/>
        </w:rPr>
        <w:t xml:space="preserve"> aim at maximising water inflow and minimising well-head-losses: how this optimisation is addressed has to be clearly stated in the report. </w:t>
      </w:r>
    </w:p>
    <w:p w14:paraId="0A6A0968"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In the field, the selected sites shall be marked with a concrete marker and shown in a picture plate (Google Earth) and indicated on a sketch map to be included in the Phase 2 Geophysical Survey Report. </w:t>
      </w:r>
    </w:p>
    <w:p w14:paraId="20F79ED2" w14:textId="77777777" w:rsidR="002D55BC" w:rsidRPr="002D55BC" w:rsidRDefault="002D55BC" w:rsidP="002D55BC">
      <w:pPr>
        <w:autoSpaceDE w:val="0"/>
        <w:autoSpaceDN w:val="0"/>
        <w:adjustRightInd w:val="0"/>
        <w:spacing w:after="0" w:line="240" w:lineRule="auto"/>
        <w:jc w:val="both"/>
        <w:rPr>
          <w:rFonts w:ascii="Times New Roman" w:hAnsi="Times New Roman" w:cs="Times New Roman"/>
          <w:sz w:val="24"/>
          <w:szCs w:val="24"/>
        </w:rPr>
      </w:pPr>
      <w:r w:rsidRPr="002D55BC">
        <w:rPr>
          <w:rFonts w:ascii="Times New Roman" w:hAnsi="Times New Roman" w:cs="Times New Roman"/>
          <w:sz w:val="24"/>
          <w:szCs w:val="24"/>
        </w:rPr>
        <w:t xml:space="preserve">The equipment used for the geophysical investigation </w:t>
      </w:r>
      <w:proofErr w:type="gramStart"/>
      <w:r w:rsidRPr="002D55BC">
        <w:rPr>
          <w:rFonts w:ascii="Times New Roman" w:hAnsi="Times New Roman" w:cs="Times New Roman"/>
          <w:sz w:val="24"/>
          <w:szCs w:val="24"/>
        </w:rPr>
        <w:t>has to</w:t>
      </w:r>
      <w:proofErr w:type="gramEnd"/>
      <w:r w:rsidRPr="002D55BC">
        <w:rPr>
          <w:rFonts w:ascii="Times New Roman" w:hAnsi="Times New Roman" w:cs="Times New Roman"/>
          <w:sz w:val="24"/>
          <w:szCs w:val="24"/>
        </w:rPr>
        <w:t xml:space="preserve"> be described and the specifications given in the Appendices. </w:t>
      </w:r>
    </w:p>
    <w:p w14:paraId="56948F11" w14:textId="77777777" w:rsidR="002D55BC" w:rsidRPr="002D55BC" w:rsidRDefault="002D55BC" w:rsidP="002D55B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0"/>
          <w:lang w:val="en-US"/>
        </w:rPr>
      </w:pPr>
    </w:p>
    <w:p w14:paraId="7A614F53" w14:textId="77777777" w:rsidR="003A4DD8" w:rsidRPr="003A4DD8" w:rsidRDefault="003A4DD8" w:rsidP="003A4DD8">
      <w:pPr>
        <w:contextualSpacing/>
        <w:rPr>
          <w:rFonts w:asciiTheme="minorHAnsi" w:eastAsiaTheme="minorHAnsi" w:hAnsiTheme="minorHAnsi" w:cstheme="minorBidi"/>
          <w:lang w:val="en-US"/>
        </w:rPr>
      </w:pPr>
    </w:p>
    <w:p w14:paraId="022D2096" w14:textId="77777777" w:rsidR="003A4DD8" w:rsidRPr="003A4DD8" w:rsidRDefault="003A4DD8" w:rsidP="003A4DD8">
      <w:pPr>
        <w:contextualSpacing/>
        <w:rPr>
          <w:rFonts w:asciiTheme="minorHAnsi" w:eastAsiaTheme="minorHAnsi" w:hAnsiTheme="minorHAnsi" w:cstheme="minorBidi"/>
          <w:lang w:val="en-US"/>
        </w:rPr>
      </w:pPr>
    </w:p>
    <w:p w14:paraId="1847D0AB" w14:textId="77777777" w:rsidR="003A4DD8" w:rsidRPr="003A4DD8" w:rsidRDefault="003A4DD8" w:rsidP="003A4DD8">
      <w:pPr>
        <w:contextualSpacing/>
        <w:rPr>
          <w:rFonts w:asciiTheme="minorHAnsi" w:eastAsiaTheme="minorHAnsi" w:hAnsiTheme="minorHAnsi" w:cstheme="minorBidi"/>
          <w:lang w:val="en-US"/>
        </w:rPr>
      </w:pPr>
    </w:p>
    <w:p w14:paraId="161CF01D" w14:textId="77777777" w:rsidR="003A4DD8" w:rsidRPr="003A4DD8" w:rsidRDefault="003A4DD8" w:rsidP="003A4DD8">
      <w:pPr>
        <w:contextualSpacing/>
        <w:rPr>
          <w:rFonts w:asciiTheme="minorHAnsi" w:eastAsiaTheme="minorHAnsi" w:hAnsiTheme="minorHAnsi" w:cstheme="minorBidi"/>
          <w:lang w:val="en-US"/>
        </w:rPr>
      </w:pPr>
    </w:p>
    <w:p w14:paraId="6F3457A8" w14:textId="77777777" w:rsidR="003A4DD8" w:rsidRPr="003A4DD8" w:rsidRDefault="003A4DD8" w:rsidP="003A4DD8">
      <w:pPr>
        <w:contextualSpacing/>
        <w:rPr>
          <w:rFonts w:asciiTheme="minorHAnsi" w:eastAsiaTheme="minorHAnsi" w:hAnsiTheme="minorHAnsi" w:cstheme="minorBidi"/>
          <w:lang w:val="en-US"/>
        </w:rPr>
      </w:pPr>
    </w:p>
    <w:p w14:paraId="4613C10A" w14:textId="77777777" w:rsidR="003A4DD8" w:rsidRPr="003A4DD8" w:rsidRDefault="003A4DD8" w:rsidP="003A4DD8">
      <w:pPr>
        <w:contextualSpacing/>
        <w:rPr>
          <w:rFonts w:asciiTheme="minorHAnsi" w:eastAsiaTheme="minorHAnsi" w:hAnsiTheme="minorHAnsi" w:cstheme="minorBidi"/>
          <w:lang w:val="en-US"/>
        </w:rPr>
      </w:pPr>
      <w:r w:rsidRPr="003A4DD8">
        <w:rPr>
          <w:rFonts w:asciiTheme="minorHAnsi" w:eastAsiaTheme="minorHAnsi" w:hAnsiTheme="minorHAnsi" w:cstheme="minorBidi"/>
          <w:lang w:val="en-US"/>
        </w:rPr>
        <w:t xml:space="preserve"> </w:t>
      </w:r>
    </w:p>
    <w:p w14:paraId="5B08B5D1" w14:textId="77777777" w:rsidR="00994597" w:rsidRDefault="00994597" w:rsidP="00D54B9F">
      <w:pPr>
        <w:jc w:val="both"/>
        <w:rPr>
          <w:sz w:val="20"/>
          <w:szCs w:val="20"/>
        </w:rPr>
      </w:pPr>
    </w:p>
    <w:p w14:paraId="29D6B04F" w14:textId="77777777" w:rsidR="00994597" w:rsidRDefault="00A520CC" w:rsidP="00D54B9F">
      <w:pPr>
        <w:jc w:val="both"/>
        <w:rPr>
          <w:b/>
          <w:sz w:val="24"/>
          <w:szCs w:val="24"/>
        </w:rPr>
      </w:pPr>
      <w:bookmarkStart w:id="64" w:name="_heading=h.4bvk7pj" w:colFirst="0" w:colLast="0"/>
      <w:bookmarkEnd w:id="64"/>
      <w:r>
        <w:t xml:space="preserve"> </w:t>
      </w:r>
      <w:r>
        <w:br w:type="page"/>
      </w:r>
    </w:p>
    <w:p w14:paraId="2539E87F" w14:textId="77777777" w:rsidR="00994597" w:rsidRDefault="00A520CC" w:rsidP="00D54B9F">
      <w:pPr>
        <w:pStyle w:val="Heading1"/>
        <w:jc w:val="both"/>
      </w:pPr>
      <w:r>
        <w:lastRenderedPageBreak/>
        <w:t>SECTION 6: CONDITIONS OF CONTRACT AND CONTRACT FORMS</w:t>
      </w:r>
    </w:p>
    <w:p w14:paraId="16027CAF" w14:textId="77777777" w:rsidR="00716E13" w:rsidRDefault="00716E13" w:rsidP="00716E13">
      <w:pPr>
        <w:pStyle w:val="Heading2"/>
      </w:pPr>
      <w:bookmarkStart w:id="65" w:name="_heading=h.2r0uhxc" w:colFirst="0" w:colLast="0"/>
      <w:bookmarkStart w:id="66" w:name="_heading=h.34g0dwd" w:colFirst="0" w:colLast="0"/>
      <w:bookmarkEnd w:id="65"/>
      <w:bookmarkEnd w:id="66"/>
      <w:r>
        <w:t xml:space="preserve">6.1 Contract Form with General Conditions of Contract </w:t>
      </w:r>
    </w:p>
    <w:p w14:paraId="1CE76401" w14:textId="77777777" w:rsidR="00F215D5" w:rsidRDefault="00F215D5" w:rsidP="00F215D5">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rPr>
        <w:t>SERVICE AGREEMENT</w:t>
      </w:r>
    </w:p>
    <w:p w14:paraId="73F4412B" w14:textId="77777777" w:rsidR="00F215D5" w:rsidRDefault="00F215D5" w:rsidP="00F215D5">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rPr>
        <w:t>between</w:t>
      </w:r>
    </w:p>
    <w:p w14:paraId="7C750168" w14:textId="77777777" w:rsidR="00F215D5" w:rsidRDefault="00F215D5" w:rsidP="00F215D5">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rPr>
        <w:t>the International Organization for Migration</w:t>
      </w:r>
    </w:p>
    <w:p w14:paraId="2FC3FD7A" w14:textId="77777777" w:rsidR="00F215D5" w:rsidRDefault="00F215D5" w:rsidP="00F215D5">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rPr>
        <w:t>and</w:t>
      </w:r>
    </w:p>
    <w:p w14:paraId="0CDFED31" w14:textId="77777777" w:rsidR="00F215D5" w:rsidRDefault="00F215D5" w:rsidP="00F215D5">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highlight w:val="lightGray"/>
        </w:rPr>
        <w:t>[Name of the Service Provider]</w:t>
      </w:r>
    </w:p>
    <w:p w14:paraId="059B294D" w14:textId="77777777" w:rsidR="00F215D5" w:rsidRDefault="00F215D5" w:rsidP="00F215D5">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rPr>
        <w:t>on</w:t>
      </w:r>
    </w:p>
    <w:p w14:paraId="2C8C20CD" w14:textId="77777777" w:rsidR="00F215D5" w:rsidRDefault="00F215D5" w:rsidP="00F215D5">
      <w:pPr>
        <w:suppressAutoHyphens/>
        <w:spacing w:line="23" w:lineRule="atLeast"/>
        <w:jc w:val="center"/>
        <w:rPr>
          <w:rFonts w:asciiTheme="minorHAnsi" w:hAnsiTheme="minorHAnsi" w:cstheme="minorHAnsi"/>
          <w:b/>
          <w:i/>
          <w:color w:val="000000"/>
          <w:highlight w:val="lightGray"/>
        </w:rPr>
      </w:pPr>
      <w:r>
        <w:rPr>
          <w:rFonts w:asciiTheme="minorHAnsi" w:hAnsiTheme="minorHAnsi" w:cstheme="minorHAnsi"/>
          <w:b/>
          <w:color w:val="000000"/>
          <w:highlight w:val="lightGray"/>
        </w:rPr>
        <w:t>[Type of Services]</w:t>
      </w:r>
    </w:p>
    <w:p w14:paraId="16D32A4C" w14:textId="77777777" w:rsidR="00F215D5" w:rsidRDefault="00F215D5" w:rsidP="00F215D5">
      <w:pPr>
        <w:pStyle w:val="BodyText"/>
        <w:spacing w:line="23" w:lineRule="atLeast"/>
        <w:jc w:val="both"/>
        <w:rPr>
          <w:rFonts w:asciiTheme="minorHAnsi" w:hAnsiTheme="minorHAnsi" w:cstheme="minorHAnsi"/>
          <w:snapToGrid w:val="0"/>
        </w:rPr>
      </w:pPr>
      <w:r>
        <w:rPr>
          <w:rFonts w:asciiTheme="minorHAnsi" w:hAnsiTheme="minorHAnsi" w:cstheme="minorHAnsi"/>
          <w:snapToGrid w:val="0"/>
        </w:rPr>
        <w:br/>
        <w:t xml:space="preserve">This Service Agreement is entered into by the </w:t>
      </w:r>
      <w:r>
        <w:rPr>
          <w:rFonts w:asciiTheme="minorHAnsi" w:hAnsiTheme="minorHAnsi" w:cstheme="minorHAnsi"/>
          <w:b/>
          <w:snapToGrid w:val="0"/>
        </w:rPr>
        <w:t>International Organization for Migration</w:t>
      </w:r>
      <w:r>
        <w:rPr>
          <w:rFonts w:asciiTheme="minorHAnsi" w:hAnsiTheme="minorHAnsi" w:cstheme="minorHAnsi"/>
          <w:snapToGrid w:val="0"/>
        </w:rPr>
        <w:t xml:space="preserve">, an organization which is part of the United Nations system, Mission in </w:t>
      </w:r>
      <w:r>
        <w:rPr>
          <w:rFonts w:asciiTheme="minorHAnsi" w:hAnsiTheme="minorHAnsi" w:cstheme="minorHAnsi"/>
          <w:snapToGrid w:val="0"/>
          <w:highlight w:val="lightGray"/>
        </w:rPr>
        <w:t>[XXX]</w:t>
      </w:r>
      <w:r>
        <w:rPr>
          <w:rFonts w:asciiTheme="minorHAnsi" w:hAnsiTheme="minorHAnsi" w:cstheme="minorHAnsi"/>
          <w:snapToGrid w:val="0"/>
        </w:rPr>
        <w:t xml:space="preserve">, </w:t>
      </w:r>
      <w:r>
        <w:rPr>
          <w:rFonts w:asciiTheme="minorHAnsi" w:hAnsiTheme="minorHAnsi" w:cstheme="minorHAnsi"/>
          <w:snapToGrid w:val="0"/>
          <w:highlight w:val="lightGray"/>
        </w:rPr>
        <w:t>[Address of the Mission]</w:t>
      </w:r>
      <w:r>
        <w:rPr>
          <w:rFonts w:asciiTheme="minorHAnsi" w:hAnsiTheme="minorHAnsi" w:cstheme="minorHAnsi"/>
          <w:snapToGrid w:val="0"/>
        </w:rPr>
        <w:t xml:space="preserve">, represented by </w:t>
      </w:r>
      <w:r>
        <w:rPr>
          <w:rFonts w:asciiTheme="minorHAnsi" w:hAnsiTheme="minorHAnsi" w:cstheme="minorHAnsi"/>
          <w:snapToGrid w:val="0"/>
          <w:highlight w:val="lightGray"/>
        </w:rPr>
        <w:t>[Name, Title of Chief of Mission etc.]</w:t>
      </w:r>
      <w:r>
        <w:rPr>
          <w:rFonts w:asciiTheme="minorHAnsi" w:hAnsiTheme="minorHAnsi" w:cstheme="minorHAnsi"/>
          <w:snapToGrid w:val="0"/>
        </w:rPr>
        <w:t>, hereinafter referred to as “</w:t>
      </w:r>
      <w:r>
        <w:rPr>
          <w:rFonts w:asciiTheme="minorHAnsi" w:hAnsiTheme="minorHAnsi" w:cstheme="minorHAnsi"/>
          <w:b/>
          <w:snapToGrid w:val="0"/>
        </w:rPr>
        <w:t>IOM</w:t>
      </w:r>
      <w:r>
        <w:rPr>
          <w:rFonts w:asciiTheme="minorHAnsi" w:hAnsiTheme="minorHAnsi" w:cstheme="minorHAnsi"/>
          <w:snapToGrid w:val="0"/>
        </w:rPr>
        <w:t xml:space="preserve">,” and </w:t>
      </w:r>
      <w:r>
        <w:rPr>
          <w:rFonts w:asciiTheme="minorHAnsi" w:hAnsiTheme="minorHAnsi" w:cstheme="minorHAnsi"/>
          <w:snapToGrid w:val="0"/>
          <w:highlight w:val="lightGray"/>
        </w:rPr>
        <w:t>[</w:t>
      </w:r>
      <w:r>
        <w:rPr>
          <w:rFonts w:asciiTheme="minorHAnsi" w:hAnsiTheme="minorHAnsi" w:cstheme="minorHAnsi"/>
          <w:b/>
          <w:snapToGrid w:val="0"/>
          <w:highlight w:val="lightGray"/>
        </w:rPr>
        <w:t>Name of the Service Provider</w:t>
      </w:r>
      <w:r>
        <w:rPr>
          <w:rFonts w:asciiTheme="minorHAnsi" w:hAnsiTheme="minorHAnsi" w:cstheme="minorHAnsi"/>
          <w:snapToGrid w:val="0"/>
          <w:highlight w:val="lightGray"/>
        </w:rPr>
        <w:t>]</w:t>
      </w:r>
      <w:r>
        <w:rPr>
          <w:rFonts w:asciiTheme="minorHAnsi" w:hAnsiTheme="minorHAnsi" w:cstheme="minorHAnsi"/>
          <w:snapToGrid w:val="0"/>
        </w:rPr>
        <w:t xml:space="preserve">, </w:t>
      </w:r>
      <w:r>
        <w:rPr>
          <w:rFonts w:asciiTheme="minorHAnsi" w:hAnsiTheme="minorHAnsi" w:cstheme="minorHAnsi"/>
          <w:snapToGrid w:val="0"/>
          <w:highlight w:val="lightGray"/>
        </w:rPr>
        <w:t>[Address]</w:t>
      </w:r>
      <w:r>
        <w:rPr>
          <w:rFonts w:asciiTheme="minorHAnsi" w:hAnsiTheme="minorHAnsi" w:cstheme="minorHAnsi"/>
          <w:snapToGrid w:val="0"/>
        </w:rPr>
        <w:t xml:space="preserve">, represented by </w:t>
      </w:r>
      <w:r>
        <w:rPr>
          <w:rFonts w:asciiTheme="minorHAnsi" w:hAnsiTheme="minorHAnsi" w:cstheme="minorHAnsi"/>
          <w:snapToGrid w:val="0"/>
          <w:highlight w:val="lightGray"/>
        </w:rPr>
        <w:t>[Name, Title of the representative of the Service Provider]</w:t>
      </w:r>
      <w:r>
        <w:rPr>
          <w:rFonts w:asciiTheme="minorHAnsi" w:hAnsiTheme="minorHAnsi" w:cstheme="minorHAnsi"/>
          <w:snapToGrid w:val="0"/>
        </w:rPr>
        <w:t>, hereinafter referred to as the “</w:t>
      </w:r>
      <w:r>
        <w:rPr>
          <w:rFonts w:asciiTheme="minorHAnsi" w:hAnsiTheme="minorHAnsi" w:cstheme="minorHAnsi"/>
          <w:b/>
          <w:snapToGrid w:val="0"/>
        </w:rPr>
        <w:t>Service Provider</w:t>
      </w:r>
      <w:r>
        <w:rPr>
          <w:rFonts w:asciiTheme="minorHAnsi" w:hAnsiTheme="minorHAnsi" w:cstheme="minorHAnsi"/>
          <w:snapToGrid w:val="0"/>
        </w:rPr>
        <w:t>.” IOM and the Service Provider are also referred to individually as a “</w:t>
      </w:r>
      <w:r>
        <w:rPr>
          <w:rFonts w:asciiTheme="minorHAnsi" w:hAnsiTheme="minorHAnsi" w:cstheme="minorHAnsi"/>
          <w:b/>
          <w:snapToGrid w:val="0"/>
        </w:rPr>
        <w:t>Party</w:t>
      </w:r>
      <w:r>
        <w:rPr>
          <w:rFonts w:asciiTheme="minorHAnsi" w:hAnsiTheme="minorHAnsi" w:cstheme="minorHAnsi"/>
          <w:snapToGrid w:val="0"/>
        </w:rPr>
        <w:t>” and collectively as the “</w:t>
      </w:r>
      <w:r>
        <w:rPr>
          <w:rFonts w:asciiTheme="minorHAnsi" w:hAnsiTheme="minorHAnsi" w:cstheme="minorHAnsi"/>
          <w:b/>
          <w:snapToGrid w:val="0"/>
        </w:rPr>
        <w:t>Parties</w:t>
      </w:r>
      <w:r>
        <w:rPr>
          <w:rFonts w:asciiTheme="minorHAnsi" w:hAnsiTheme="minorHAnsi" w:cstheme="minorHAnsi"/>
          <w:snapToGrid w:val="0"/>
        </w:rPr>
        <w:t>.”</w:t>
      </w:r>
    </w:p>
    <w:p w14:paraId="3E0A6693" w14:textId="77777777" w:rsidR="00F215D5" w:rsidRDefault="00F215D5" w:rsidP="00F215D5">
      <w:pPr>
        <w:pStyle w:val="BodyText"/>
        <w:spacing w:line="23" w:lineRule="atLeast"/>
        <w:jc w:val="both"/>
        <w:rPr>
          <w:rFonts w:asciiTheme="minorHAnsi" w:hAnsiTheme="minorHAnsi" w:cstheme="minorHAnsi"/>
          <w:snapToGrid w:val="0"/>
        </w:rPr>
      </w:pPr>
    </w:p>
    <w:p w14:paraId="300DDB63"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Introduction and Integral Documents</w:t>
      </w:r>
    </w:p>
    <w:p w14:paraId="1EA63178" w14:textId="77777777" w:rsidR="00F215D5" w:rsidRDefault="00F215D5" w:rsidP="00F215D5">
      <w:pPr>
        <w:pStyle w:val="BodyText"/>
        <w:spacing w:line="23" w:lineRule="atLeast"/>
        <w:jc w:val="both"/>
        <w:rPr>
          <w:rFonts w:asciiTheme="minorHAnsi" w:hAnsiTheme="minorHAnsi" w:cstheme="minorHAnsi"/>
          <w:b/>
          <w:snapToGrid w:val="0"/>
        </w:rPr>
      </w:pPr>
    </w:p>
    <w:p w14:paraId="68C48D87" w14:textId="77777777" w:rsidR="00F215D5" w:rsidRDefault="00F215D5" w:rsidP="0093206C">
      <w:pPr>
        <w:numPr>
          <w:ilvl w:val="1"/>
          <w:numId w:val="29"/>
        </w:numPr>
        <w:tabs>
          <w:tab w:val="num" w:pos="720"/>
        </w:tabs>
        <w:spacing w:after="0" w:line="23" w:lineRule="atLeast"/>
        <w:ind w:left="720" w:hanging="720"/>
        <w:jc w:val="both"/>
        <w:rPr>
          <w:rFonts w:asciiTheme="minorHAnsi" w:hAnsiTheme="minorHAnsi" w:cstheme="minorHAnsi"/>
          <w:snapToGrid w:val="0"/>
          <w:lang w:val="en-US"/>
        </w:rPr>
      </w:pPr>
      <w:r>
        <w:rPr>
          <w:rFonts w:asciiTheme="minorHAnsi" w:hAnsiTheme="minorHAnsi" w:cstheme="minorHAnsi"/>
          <w:snapToGrid w:val="0"/>
        </w:rPr>
        <w:t xml:space="preserve">The Service Provider agrees to provide IOM with </w:t>
      </w:r>
      <w:r>
        <w:rPr>
          <w:rFonts w:asciiTheme="minorHAnsi" w:hAnsiTheme="minorHAnsi" w:cstheme="minorHAnsi"/>
          <w:snapToGrid w:val="0"/>
          <w:highlight w:val="lightGray"/>
        </w:rPr>
        <w:t>[insert brief description of services]</w:t>
      </w:r>
      <w:r>
        <w:rPr>
          <w:rFonts w:asciiTheme="minorHAnsi" w:hAnsiTheme="minorHAnsi" w:cstheme="minorHAnsi"/>
          <w:snapToGrid w:val="0"/>
        </w:rPr>
        <w:t xml:space="preserve"> in accordance with the terms and conditions of this Agreement and its Annexes, if any.</w:t>
      </w:r>
    </w:p>
    <w:p w14:paraId="57765214" w14:textId="77777777" w:rsidR="00F215D5" w:rsidRDefault="00F215D5" w:rsidP="00F215D5">
      <w:pPr>
        <w:tabs>
          <w:tab w:val="num" w:pos="720"/>
        </w:tabs>
        <w:spacing w:line="23" w:lineRule="atLeast"/>
        <w:ind w:left="720" w:hanging="720"/>
        <w:jc w:val="both"/>
        <w:rPr>
          <w:rFonts w:asciiTheme="minorHAnsi" w:hAnsiTheme="minorHAnsi" w:cstheme="minorHAnsi"/>
          <w:snapToGrid w:val="0"/>
        </w:rPr>
      </w:pPr>
    </w:p>
    <w:p w14:paraId="7137A187" w14:textId="77777777" w:rsidR="00F215D5" w:rsidRDefault="00F215D5" w:rsidP="0093206C">
      <w:pPr>
        <w:numPr>
          <w:ilvl w:val="1"/>
          <w:numId w:val="29"/>
        </w:numPr>
        <w:tabs>
          <w:tab w:val="num" w:pos="720"/>
        </w:tabs>
        <w:spacing w:after="0" w:line="23" w:lineRule="atLeast"/>
        <w:ind w:left="720" w:hanging="720"/>
        <w:jc w:val="both"/>
        <w:rPr>
          <w:rFonts w:asciiTheme="minorHAnsi" w:hAnsiTheme="minorHAnsi" w:cstheme="minorHAnsi"/>
          <w:snapToGrid w:val="0"/>
        </w:rPr>
      </w:pPr>
      <w:r>
        <w:rPr>
          <w:rFonts w:asciiTheme="minorHAnsi" w:hAnsiTheme="minorHAnsi" w:cstheme="minorHAnsi"/>
          <w:snapToGrid w:val="0"/>
        </w:rPr>
        <w:t xml:space="preserve">The following documents form an integral part of this Agreement: </w:t>
      </w:r>
      <w:r>
        <w:rPr>
          <w:rFonts w:asciiTheme="minorHAnsi" w:hAnsiTheme="minorHAnsi" w:cstheme="minorHAnsi"/>
          <w:snapToGrid w:val="0"/>
          <w:highlight w:val="lightGray"/>
        </w:rPr>
        <w:t>[</w:t>
      </w:r>
      <w:r>
        <w:rPr>
          <w:rFonts w:asciiTheme="minorHAnsi" w:hAnsiTheme="minorHAnsi" w:cstheme="minorHAnsi"/>
          <w:i/>
          <w:snapToGrid w:val="0"/>
          <w:highlight w:val="lightGray"/>
        </w:rPr>
        <w:t>add or</w:t>
      </w:r>
      <w:r>
        <w:rPr>
          <w:rFonts w:asciiTheme="minorHAnsi" w:hAnsiTheme="minorHAnsi" w:cstheme="minorHAnsi"/>
          <w:i/>
          <w:snapToGrid w:val="0"/>
        </w:rPr>
        <w:t xml:space="preserve"> </w:t>
      </w:r>
      <w:r>
        <w:rPr>
          <w:rFonts w:asciiTheme="minorHAnsi" w:hAnsiTheme="minorHAnsi" w:cstheme="minorHAnsi"/>
          <w:i/>
          <w:snapToGrid w:val="0"/>
          <w:highlight w:val="lightGray"/>
        </w:rPr>
        <w:t>delete as required</w:t>
      </w:r>
      <w:r>
        <w:rPr>
          <w:rFonts w:asciiTheme="minorHAnsi" w:hAnsiTheme="minorHAnsi" w:cstheme="minorHAnsi"/>
          <w:snapToGrid w:val="0"/>
          <w:highlight w:val="lightGray"/>
        </w:rPr>
        <w:t>]</w:t>
      </w:r>
    </w:p>
    <w:p w14:paraId="7E3CB731" w14:textId="77777777" w:rsidR="00F215D5" w:rsidRDefault="00F215D5" w:rsidP="00F215D5">
      <w:pPr>
        <w:pStyle w:val="ListParagraph"/>
        <w:spacing w:line="23" w:lineRule="atLeast"/>
        <w:rPr>
          <w:rFonts w:asciiTheme="minorHAnsi" w:hAnsiTheme="minorHAnsi" w:cstheme="minorHAnsi"/>
          <w:snapToGrid w:val="0"/>
        </w:rPr>
      </w:pPr>
    </w:p>
    <w:p w14:paraId="7A4CDC71" w14:textId="77777777" w:rsidR="00F215D5" w:rsidRDefault="00F215D5" w:rsidP="0093206C">
      <w:pPr>
        <w:numPr>
          <w:ilvl w:val="2"/>
          <w:numId w:val="30"/>
        </w:numPr>
        <w:spacing w:after="0" w:line="23" w:lineRule="atLeast"/>
        <w:jc w:val="both"/>
        <w:rPr>
          <w:rFonts w:asciiTheme="minorHAnsi" w:hAnsiTheme="minorHAnsi" w:cstheme="minorHAnsi"/>
          <w:snapToGrid w:val="0"/>
          <w:highlight w:val="lightGray"/>
        </w:rPr>
      </w:pPr>
      <w:r>
        <w:rPr>
          <w:rFonts w:asciiTheme="minorHAnsi" w:hAnsiTheme="minorHAnsi" w:cstheme="minorHAnsi"/>
          <w:b/>
          <w:snapToGrid w:val="0"/>
          <w:highlight w:val="lightGray"/>
        </w:rPr>
        <w:t>Annex A</w:t>
      </w:r>
      <w:r>
        <w:rPr>
          <w:rFonts w:asciiTheme="minorHAnsi" w:hAnsiTheme="minorHAnsi" w:cstheme="minorHAnsi"/>
          <w:snapToGrid w:val="0"/>
          <w:highlight w:val="lightGray"/>
        </w:rPr>
        <w:t xml:space="preserve"> - Bid/Quotation Form</w:t>
      </w:r>
    </w:p>
    <w:p w14:paraId="71B1CED0" w14:textId="77777777" w:rsidR="00F215D5" w:rsidRDefault="00F215D5" w:rsidP="0093206C">
      <w:pPr>
        <w:numPr>
          <w:ilvl w:val="2"/>
          <w:numId w:val="30"/>
        </w:numPr>
        <w:spacing w:after="0" w:line="23" w:lineRule="atLeast"/>
        <w:jc w:val="both"/>
        <w:rPr>
          <w:rFonts w:asciiTheme="minorHAnsi" w:hAnsiTheme="minorHAnsi" w:cstheme="minorHAnsi"/>
          <w:snapToGrid w:val="0"/>
          <w:highlight w:val="lightGray"/>
        </w:rPr>
      </w:pPr>
      <w:r>
        <w:rPr>
          <w:rFonts w:asciiTheme="minorHAnsi" w:hAnsiTheme="minorHAnsi" w:cstheme="minorHAnsi"/>
          <w:b/>
          <w:snapToGrid w:val="0"/>
          <w:highlight w:val="lightGray"/>
        </w:rPr>
        <w:t>Annex B</w:t>
      </w:r>
      <w:r>
        <w:rPr>
          <w:rFonts w:asciiTheme="minorHAnsi" w:hAnsiTheme="minorHAnsi" w:cstheme="minorHAnsi"/>
          <w:snapToGrid w:val="0"/>
          <w:highlight w:val="lightGray"/>
        </w:rPr>
        <w:t xml:space="preserve"> - Price Schedule</w:t>
      </w:r>
    </w:p>
    <w:p w14:paraId="4D57F3D4" w14:textId="77777777" w:rsidR="00F215D5" w:rsidRDefault="00F215D5" w:rsidP="0093206C">
      <w:pPr>
        <w:numPr>
          <w:ilvl w:val="2"/>
          <w:numId w:val="30"/>
        </w:numPr>
        <w:spacing w:after="0" w:line="23" w:lineRule="atLeast"/>
        <w:jc w:val="both"/>
        <w:rPr>
          <w:rFonts w:asciiTheme="minorHAnsi" w:hAnsiTheme="minorHAnsi" w:cstheme="minorHAnsi"/>
          <w:snapToGrid w:val="0"/>
          <w:highlight w:val="lightGray"/>
        </w:rPr>
      </w:pPr>
      <w:r>
        <w:rPr>
          <w:rFonts w:asciiTheme="minorHAnsi" w:hAnsiTheme="minorHAnsi" w:cstheme="minorHAnsi"/>
          <w:b/>
          <w:snapToGrid w:val="0"/>
          <w:highlight w:val="lightGray"/>
        </w:rPr>
        <w:t>Annex C</w:t>
      </w:r>
      <w:r>
        <w:rPr>
          <w:rFonts w:asciiTheme="minorHAnsi" w:hAnsiTheme="minorHAnsi" w:cstheme="minorHAnsi"/>
          <w:snapToGrid w:val="0"/>
          <w:highlight w:val="lightGray"/>
        </w:rPr>
        <w:t xml:space="preserve"> - Delivery Schedule and Terms of Reference</w:t>
      </w:r>
    </w:p>
    <w:p w14:paraId="4231E601" w14:textId="77777777" w:rsidR="00F215D5" w:rsidRDefault="00F215D5" w:rsidP="0093206C">
      <w:pPr>
        <w:numPr>
          <w:ilvl w:val="2"/>
          <w:numId w:val="30"/>
        </w:numPr>
        <w:spacing w:after="0" w:line="23" w:lineRule="atLeast"/>
        <w:jc w:val="both"/>
        <w:rPr>
          <w:rFonts w:asciiTheme="minorHAnsi" w:hAnsiTheme="minorHAnsi" w:cstheme="minorHAnsi"/>
          <w:snapToGrid w:val="0"/>
          <w:highlight w:val="lightGray"/>
        </w:rPr>
      </w:pPr>
      <w:r>
        <w:rPr>
          <w:rFonts w:asciiTheme="minorHAnsi" w:hAnsiTheme="minorHAnsi" w:cstheme="minorHAnsi"/>
          <w:b/>
          <w:snapToGrid w:val="0"/>
          <w:highlight w:val="lightGray"/>
        </w:rPr>
        <w:t>Annex D</w:t>
      </w:r>
      <w:r>
        <w:rPr>
          <w:rFonts w:asciiTheme="minorHAnsi" w:hAnsiTheme="minorHAnsi" w:cstheme="minorHAnsi"/>
          <w:snapToGrid w:val="0"/>
          <w:highlight w:val="lightGray"/>
        </w:rPr>
        <w:t xml:space="preserve"> - Accepted Notice of Award (NOA)</w:t>
      </w:r>
    </w:p>
    <w:p w14:paraId="0F5193FA" w14:textId="77777777" w:rsidR="00F215D5" w:rsidRDefault="00F215D5" w:rsidP="0093206C">
      <w:pPr>
        <w:numPr>
          <w:ilvl w:val="2"/>
          <w:numId w:val="30"/>
        </w:numPr>
        <w:spacing w:after="0" w:line="23" w:lineRule="atLeast"/>
        <w:jc w:val="both"/>
        <w:rPr>
          <w:rFonts w:asciiTheme="minorHAnsi" w:hAnsiTheme="minorHAnsi" w:cstheme="minorHAnsi"/>
          <w:snapToGrid w:val="0"/>
          <w:highlight w:val="lightGray"/>
        </w:rPr>
      </w:pPr>
      <w:bookmarkStart w:id="67" w:name="_Hlk41040095"/>
      <w:r>
        <w:rPr>
          <w:rFonts w:asciiTheme="minorHAnsi" w:hAnsiTheme="minorHAnsi" w:cstheme="minorHAnsi"/>
          <w:b/>
          <w:bCs/>
          <w:snapToGrid w:val="0"/>
          <w:highlight w:val="lightGray"/>
        </w:rPr>
        <w:t xml:space="preserve">Annex E </w:t>
      </w:r>
      <w:r>
        <w:rPr>
          <w:rFonts w:asciiTheme="minorHAnsi" w:hAnsiTheme="minorHAnsi" w:cstheme="minorHAnsi"/>
          <w:snapToGrid w:val="0"/>
          <w:highlight w:val="lightGray"/>
        </w:rPr>
        <w:t>– IOM Terms and Conditions for European Union Funded Service Type Agreements</w:t>
      </w:r>
    </w:p>
    <w:bookmarkEnd w:id="67"/>
    <w:p w14:paraId="47A6889B" w14:textId="77777777" w:rsidR="00F215D5" w:rsidRDefault="00F215D5" w:rsidP="00F215D5">
      <w:pPr>
        <w:pStyle w:val="BodyText"/>
        <w:spacing w:line="23" w:lineRule="atLeast"/>
        <w:jc w:val="both"/>
        <w:rPr>
          <w:rFonts w:asciiTheme="minorHAnsi" w:hAnsiTheme="minorHAnsi" w:cstheme="minorHAnsi"/>
          <w:snapToGrid w:val="0"/>
        </w:rPr>
      </w:pPr>
    </w:p>
    <w:p w14:paraId="5AD37148"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Services </w:t>
      </w:r>
    </w:p>
    <w:p w14:paraId="7CADC23A" w14:textId="77777777" w:rsidR="00F215D5" w:rsidRDefault="00F215D5" w:rsidP="00F215D5">
      <w:pPr>
        <w:pStyle w:val="BodyText"/>
        <w:spacing w:line="23" w:lineRule="atLeast"/>
        <w:ind w:left="720" w:hanging="720"/>
        <w:jc w:val="both"/>
        <w:rPr>
          <w:rFonts w:asciiTheme="minorHAnsi" w:hAnsiTheme="minorHAnsi" w:cstheme="minorHAnsi"/>
          <w:snapToGrid w:val="0"/>
        </w:rPr>
      </w:pPr>
    </w:p>
    <w:p w14:paraId="31011A91"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snapToGrid w:val="0"/>
        </w:rPr>
      </w:pPr>
      <w:r>
        <w:rPr>
          <w:rFonts w:asciiTheme="minorHAnsi" w:hAnsiTheme="minorHAnsi" w:cstheme="minorHAnsi"/>
          <w:snapToGrid w:val="0"/>
        </w:rPr>
        <w:t>2.1</w:t>
      </w:r>
      <w:r>
        <w:rPr>
          <w:rFonts w:asciiTheme="minorHAnsi" w:hAnsiTheme="minorHAnsi" w:cstheme="minorHAnsi"/>
          <w:snapToGrid w:val="0"/>
        </w:rPr>
        <w:tab/>
        <w:t>The Service Provider agrees to provide to the IOM the following services (the “</w:t>
      </w:r>
      <w:r>
        <w:rPr>
          <w:rFonts w:asciiTheme="minorHAnsi" w:hAnsiTheme="minorHAnsi" w:cstheme="minorHAnsi"/>
          <w:b/>
          <w:snapToGrid w:val="0"/>
        </w:rPr>
        <w:t>Services</w:t>
      </w:r>
      <w:r>
        <w:rPr>
          <w:rFonts w:asciiTheme="minorHAnsi" w:hAnsiTheme="minorHAnsi" w:cstheme="minorHAnsi"/>
          <w:snapToGrid w:val="0"/>
        </w:rPr>
        <w:t>”):</w:t>
      </w:r>
    </w:p>
    <w:p w14:paraId="1264EAF2"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snapToGrid w:val="0"/>
        </w:rPr>
      </w:pPr>
    </w:p>
    <w:p w14:paraId="4495F738"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highlight w:val="lightGray"/>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4839E6C0"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p>
    <w:p w14:paraId="7056318F"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rPr>
      </w:pPr>
      <w:r>
        <w:rPr>
          <w:rFonts w:asciiTheme="minorHAnsi" w:hAnsiTheme="minorHAnsi" w:cstheme="minorHAnsi"/>
        </w:rPr>
        <w:t>2.2</w:t>
      </w:r>
      <w:r>
        <w:rPr>
          <w:rFonts w:asciiTheme="minorHAnsi" w:hAnsiTheme="minorHAnsi" w:cstheme="minorHAnsi"/>
        </w:rPr>
        <w:tab/>
        <w:t xml:space="preserve">The Service Provider shall commence the provision of Services </w:t>
      </w:r>
      <w:r>
        <w:rPr>
          <w:rFonts w:asciiTheme="minorHAnsi" w:hAnsiTheme="minorHAnsi" w:cstheme="minorHAnsi"/>
          <w:snapToGrid w:val="0"/>
        </w:rPr>
        <w:t xml:space="preserve">from </w:t>
      </w:r>
      <w:r>
        <w:rPr>
          <w:rFonts w:asciiTheme="minorHAnsi" w:hAnsiTheme="minorHAnsi" w:cstheme="minorHAnsi"/>
          <w:b/>
          <w:bCs/>
          <w:snapToGrid w:val="0"/>
          <w:highlight w:val="lightGray"/>
        </w:rPr>
        <w:t>[date]</w:t>
      </w:r>
      <w:r>
        <w:rPr>
          <w:rFonts w:asciiTheme="minorHAnsi" w:hAnsiTheme="minorHAnsi" w:cstheme="minorHAnsi"/>
          <w:snapToGrid w:val="0"/>
        </w:rPr>
        <w:t xml:space="preserve"> and fully and satisfactorily complete them by </w:t>
      </w:r>
      <w:r>
        <w:rPr>
          <w:rFonts w:asciiTheme="minorHAnsi" w:hAnsiTheme="minorHAnsi" w:cstheme="minorHAnsi"/>
          <w:b/>
          <w:bCs/>
          <w:snapToGrid w:val="0"/>
          <w:highlight w:val="lightGray"/>
        </w:rPr>
        <w:t>[</w:t>
      </w:r>
      <w:r>
        <w:rPr>
          <w:rFonts w:asciiTheme="minorHAnsi" w:hAnsiTheme="minorHAnsi" w:cstheme="minorHAnsi"/>
          <w:b/>
          <w:bCs/>
          <w:snapToGrid w:val="0"/>
          <w:color w:val="000000" w:themeColor="text1"/>
          <w:highlight w:val="lightGray"/>
        </w:rPr>
        <w:t>date]</w:t>
      </w:r>
      <w:r>
        <w:rPr>
          <w:rFonts w:asciiTheme="minorHAnsi" w:hAnsiTheme="minorHAnsi" w:cstheme="minorHAnsi"/>
          <w:snapToGrid w:val="0"/>
          <w:color w:val="000000" w:themeColor="text1"/>
        </w:rPr>
        <w:t>.</w:t>
      </w:r>
    </w:p>
    <w:p w14:paraId="35B824AD"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p>
    <w:p w14:paraId="7463BFB6"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r>
        <w:rPr>
          <w:rFonts w:asciiTheme="minorHAnsi" w:hAnsiTheme="minorHAnsi" w:cstheme="minorHAnsi"/>
        </w:rPr>
        <w:t>2.3</w:t>
      </w:r>
      <w:r>
        <w:rPr>
          <w:rFonts w:asciiTheme="minorHAnsi" w:hAnsiTheme="minorHAnsi" w:cstheme="minorHAnsi"/>
        </w:rPr>
        <w:tab/>
        <w:t xml:space="preserve">The Service Provider agrees to provide the Services required under this Agreement in strict accordance with the specifications of this Article and any attached Annexes. </w:t>
      </w:r>
    </w:p>
    <w:p w14:paraId="31BE922B" w14:textId="77777777" w:rsidR="00F215D5" w:rsidRDefault="00F215D5" w:rsidP="00F215D5">
      <w:pPr>
        <w:pStyle w:val="BodyText"/>
        <w:spacing w:line="23" w:lineRule="atLeast"/>
        <w:ind w:left="567" w:hanging="567"/>
        <w:jc w:val="both"/>
        <w:rPr>
          <w:rFonts w:asciiTheme="minorHAnsi" w:hAnsiTheme="minorHAnsi" w:cstheme="minorHAnsi"/>
        </w:rPr>
      </w:pPr>
    </w:p>
    <w:p w14:paraId="76FA4892" w14:textId="77777777" w:rsidR="00F215D5" w:rsidRDefault="00F215D5" w:rsidP="00F215D5">
      <w:pPr>
        <w:pStyle w:val="BodyText"/>
        <w:spacing w:line="23" w:lineRule="atLeast"/>
        <w:jc w:val="both"/>
        <w:rPr>
          <w:rFonts w:asciiTheme="minorHAnsi" w:hAnsiTheme="minorHAnsi" w:cstheme="minorHAnsi"/>
          <w:i/>
          <w:iCs/>
        </w:rPr>
      </w:pPr>
      <w:r>
        <w:rPr>
          <w:rFonts w:asciiTheme="minorHAnsi" w:hAnsiTheme="minorHAnsi" w:cstheme="minorHAnsi"/>
          <w:i/>
          <w:iCs/>
          <w:highlight w:val="lightGray"/>
        </w:rPr>
        <w:t>[Optional for Long-Term Agreements (please delete if not applicable)]</w:t>
      </w:r>
    </w:p>
    <w:p w14:paraId="7ABEF7C8" w14:textId="77777777" w:rsidR="00F215D5" w:rsidRDefault="00F215D5" w:rsidP="00F215D5">
      <w:pPr>
        <w:pStyle w:val="BodyText"/>
        <w:tabs>
          <w:tab w:val="left" w:pos="567"/>
        </w:tabs>
        <w:spacing w:line="23" w:lineRule="atLeast"/>
        <w:ind w:left="567" w:hanging="567"/>
        <w:jc w:val="both"/>
        <w:rPr>
          <w:rFonts w:asciiTheme="minorHAnsi" w:hAnsiTheme="minorHAnsi" w:cstheme="minorHAnsi"/>
          <w:highlight w:val="lightGray"/>
        </w:rPr>
      </w:pPr>
    </w:p>
    <w:p w14:paraId="0B349F7B"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snapToGrid w:val="0"/>
          <w:highlight w:val="lightGray"/>
          <w:lang w:val="en-US"/>
        </w:rPr>
      </w:pPr>
      <w:bookmarkStart w:id="68" w:name="_Hlk41039925"/>
      <w:r>
        <w:rPr>
          <w:rFonts w:asciiTheme="minorHAnsi" w:hAnsiTheme="minorHAnsi" w:cstheme="minorHAnsi"/>
          <w:highlight w:val="lightGray"/>
          <w:lang w:val="en-US"/>
        </w:rPr>
        <w:t>2.4</w:t>
      </w:r>
      <w:r>
        <w:rPr>
          <w:rFonts w:asciiTheme="minorHAnsi" w:hAnsiTheme="minorHAnsi" w:cstheme="minorHAnsi"/>
          <w:highlight w:val="lightGray"/>
          <w:lang w:val="en-US"/>
        </w:rPr>
        <w:tab/>
        <w:t xml:space="preserve">Nothing in this Agreement shall be interpreted as creating an exclusive relationship between the Parties. </w:t>
      </w:r>
      <w:r>
        <w:rPr>
          <w:rFonts w:asciiTheme="minorHAnsi" w:hAnsiTheme="minorHAnsi" w:cstheme="minorHAnsi"/>
          <w:snapToGrid w:val="0"/>
          <w:highlight w:val="lightGray"/>
          <w:lang w:val="en-US"/>
        </w:rPr>
        <w:t>IOM does not guarantee and is not obliged to request any minimum quantity of Services during the term of this Agreement.</w:t>
      </w:r>
    </w:p>
    <w:p w14:paraId="7CD6F3D8" w14:textId="77777777" w:rsidR="00F215D5" w:rsidRDefault="00F215D5" w:rsidP="00F215D5">
      <w:pPr>
        <w:pStyle w:val="BodyText"/>
        <w:spacing w:line="23" w:lineRule="atLeast"/>
        <w:ind w:left="567" w:hanging="567"/>
        <w:jc w:val="both"/>
        <w:rPr>
          <w:rFonts w:asciiTheme="minorHAnsi" w:hAnsiTheme="minorHAnsi" w:cstheme="minorHAnsi"/>
          <w:highlight w:val="lightGray"/>
          <w:lang w:val="en-US"/>
        </w:rPr>
      </w:pPr>
    </w:p>
    <w:p w14:paraId="5D558E38" w14:textId="77777777" w:rsidR="00F215D5" w:rsidRDefault="00F215D5" w:rsidP="00F215D5">
      <w:pPr>
        <w:pStyle w:val="BodyText"/>
        <w:spacing w:line="23" w:lineRule="atLeast"/>
        <w:jc w:val="both"/>
        <w:rPr>
          <w:rFonts w:asciiTheme="minorHAnsi" w:hAnsiTheme="minorHAnsi" w:cstheme="minorHAnsi"/>
          <w:i/>
          <w:iCs/>
          <w:snapToGrid w:val="0"/>
          <w:color w:val="0000FF"/>
        </w:rPr>
      </w:pPr>
      <w:r>
        <w:rPr>
          <w:rFonts w:asciiTheme="minorHAnsi" w:hAnsiTheme="minorHAnsi" w:cstheme="minorHAnsi"/>
          <w:i/>
          <w:iCs/>
          <w:highlight w:val="lightGray"/>
        </w:rPr>
        <w:t>[Optional for Piggybacking for other UN agencies (please delete if not applicable)]</w:t>
      </w:r>
    </w:p>
    <w:p w14:paraId="363DD1C9" w14:textId="77777777" w:rsidR="00F215D5" w:rsidRDefault="00F215D5" w:rsidP="00F215D5">
      <w:pPr>
        <w:pStyle w:val="BodyText"/>
        <w:spacing w:line="23" w:lineRule="atLeast"/>
        <w:jc w:val="both"/>
        <w:rPr>
          <w:rFonts w:asciiTheme="minorHAnsi" w:hAnsiTheme="minorHAnsi" w:cstheme="minorHAnsi"/>
          <w:highlight w:val="lightGray"/>
        </w:rPr>
      </w:pPr>
    </w:p>
    <w:p w14:paraId="7CA5E4E2"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snapToGrid w:val="0"/>
        </w:rPr>
      </w:pPr>
      <w:r>
        <w:rPr>
          <w:rFonts w:asciiTheme="minorHAnsi" w:hAnsiTheme="minorHAnsi" w:cstheme="minorHAnsi"/>
          <w:highlight w:val="lightGray"/>
        </w:rPr>
        <w:t>2.5</w:t>
      </w:r>
      <w:r>
        <w:rPr>
          <w:rFonts w:asciiTheme="minorHAnsi" w:hAnsiTheme="minorHAnsi" w:cstheme="minorHAnsi"/>
          <w:highlight w:val="lightGray"/>
        </w:rPr>
        <w:tab/>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68"/>
    <w:p w14:paraId="034A9C47" w14:textId="77777777" w:rsidR="00F215D5" w:rsidRDefault="00F215D5" w:rsidP="00F215D5">
      <w:pPr>
        <w:pStyle w:val="BodyText"/>
        <w:spacing w:line="23" w:lineRule="atLeast"/>
        <w:jc w:val="both"/>
        <w:rPr>
          <w:rFonts w:asciiTheme="minorHAnsi" w:hAnsiTheme="minorHAnsi" w:cstheme="minorHAnsi"/>
          <w:snapToGrid w:val="0"/>
        </w:rPr>
      </w:pPr>
    </w:p>
    <w:p w14:paraId="605A121A"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The Service Fee</w:t>
      </w:r>
    </w:p>
    <w:p w14:paraId="7A756621" w14:textId="77777777" w:rsidR="00F215D5" w:rsidRDefault="00F215D5" w:rsidP="00F215D5">
      <w:pPr>
        <w:pStyle w:val="BodyText"/>
        <w:spacing w:line="23" w:lineRule="atLeast"/>
        <w:jc w:val="both"/>
        <w:rPr>
          <w:rFonts w:asciiTheme="minorHAnsi" w:hAnsiTheme="minorHAnsi" w:cstheme="minorHAnsi"/>
          <w:snapToGrid w:val="0"/>
        </w:rPr>
      </w:pPr>
    </w:p>
    <w:p w14:paraId="04DC0C68" w14:textId="77777777" w:rsidR="00F215D5" w:rsidRDefault="00F215D5" w:rsidP="00F215D5">
      <w:pPr>
        <w:tabs>
          <w:tab w:val="left" w:pos="720"/>
        </w:tabs>
        <w:spacing w:line="23" w:lineRule="atLeast"/>
        <w:ind w:left="720" w:hanging="720"/>
        <w:jc w:val="both"/>
        <w:rPr>
          <w:rFonts w:asciiTheme="minorHAnsi" w:hAnsiTheme="minorHAnsi" w:cstheme="minorHAnsi"/>
          <w:lang w:val="en-US"/>
        </w:rPr>
      </w:pPr>
      <w:r>
        <w:rPr>
          <w:rFonts w:asciiTheme="minorHAnsi" w:hAnsiTheme="minorHAnsi" w:cstheme="minorHAnsi"/>
          <w:snapToGrid w:val="0"/>
        </w:rPr>
        <w:t>3.1</w:t>
      </w:r>
      <w:r>
        <w:rPr>
          <w:rFonts w:asciiTheme="minorHAnsi" w:hAnsiTheme="minorHAnsi" w:cstheme="minorHAnsi"/>
          <w:snapToGrid w:val="0"/>
        </w:rPr>
        <w:tab/>
        <w:t xml:space="preserve">In full consideration for the complete performance of the Services in accordance with the terms of the Agreement, the all-inclusive total price for the Services under this Agreement shall be </w:t>
      </w:r>
      <w:bookmarkStart w:id="69" w:name="_Hlk67088811"/>
      <w:r>
        <w:rPr>
          <w:rFonts w:asciiTheme="minorHAnsi" w:hAnsiTheme="minorHAnsi" w:cstheme="minorHAnsi"/>
          <w:b/>
          <w:bCs/>
          <w:highlight w:val="lightGray"/>
        </w:rPr>
        <w:t>[currency code] [amount in numbers] ([amount in words])</w:t>
      </w:r>
      <w:bookmarkEnd w:id="69"/>
      <w:r>
        <w:rPr>
          <w:rFonts w:asciiTheme="minorHAnsi" w:hAnsiTheme="minorHAnsi" w:cstheme="minorHAnsi"/>
          <w:b/>
          <w:bCs/>
        </w:rPr>
        <w:t xml:space="preserve"> </w:t>
      </w:r>
      <w:r>
        <w:rPr>
          <w:rFonts w:asciiTheme="minorHAnsi" w:hAnsiTheme="minorHAnsi" w:cstheme="minorHAnsi"/>
        </w:rPr>
        <w:t>(the “</w:t>
      </w:r>
      <w:r>
        <w:rPr>
          <w:rFonts w:asciiTheme="minorHAnsi" w:hAnsiTheme="minorHAnsi" w:cstheme="minorHAnsi"/>
          <w:b/>
          <w:bCs/>
        </w:rPr>
        <w:t>Service Fee</w:t>
      </w:r>
      <w:r>
        <w:rPr>
          <w:rFonts w:asciiTheme="minorHAnsi" w:hAnsiTheme="minorHAnsi" w:cstheme="minorHAnsi"/>
        </w:rPr>
        <w:t xml:space="preserve">”).   </w:t>
      </w:r>
    </w:p>
    <w:p w14:paraId="08D4B48C" w14:textId="77777777" w:rsidR="00F215D5" w:rsidRDefault="00F215D5" w:rsidP="00F215D5">
      <w:pPr>
        <w:pStyle w:val="BodyText"/>
        <w:tabs>
          <w:tab w:val="left" w:pos="567"/>
          <w:tab w:val="left" w:pos="720"/>
        </w:tabs>
        <w:spacing w:line="23" w:lineRule="atLeast"/>
        <w:ind w:left="567" w:hanging="540"/>
        <w:jc w:val="both"/>
        <w:rPr>
          <w:rFonts w:asciiTheme="minorHAnsi" w:hAnsiTheme="minorHAnsi" w:cstheme="minorHAnsi"/>
          <w:snapToGrid w:val="0"/>
        </w:rPr>
      </w:pPr>
    </w:p>
    <w:p w14:paraId="631F0C44" w14:textId="77777777" w:rsidR="00F215D5" w:rsidRDefault="00F215D5" w:rsidP="00F215D5">
      <w:pPr>
        <w:pStyle w:val="BodyText"/>
        <w:tabs>
          <w:tab w:val="left" w:pos="720"/>
        </w:tabs>
        <w:spacing w:line="23" w:lineRule="atLeast"/>
        <w:ind w:left="720" w:hanging="693"/>
        <w:jc w:val="both"/>
        <w:rPr>
          <w:rFonts w:asciiTheme="minorHAnsi" w:hAnsiTheme="minorHAnsi" w:cstheme="minorHAnsi"/>
          <w:snapToGrid w:val="0"/>
        </w:rPr>
      </w:pPr>
      <w:r>
        <w:rPr>
          <w:rFonts w:asciiTheme="minorHAnsi" w:hAnsiTheme="minorHAnsi" w:cstheme="minorHAnsi"/>
          <w:snapToGrid w:val="0"/>
        </w:rPr>
        <w:t>3.2</w:t>
      </w:r>
      <w:r>
        <w:rPr>
          <w:rFonts w:asciiTheme="minorHAnsi" w:hAnsiTheme="minorHAnsi" w:cstheme="minorHAnsi"/>
          <w:snapToGrid w:val="0"/>
        </w:rPr>
        <w:tab/>
        <w:t xml:space="preserve">The Service Provider shall invoice IOM </w:t>
      </w:r>
      <w:r>
        <w:rPr>
          <w:rFonts w:asciiTheme="minorHAnsi" w:hAnsiTheme="minorHAnsi" w:cstheme="minorHAnsi"/>
          <w:snapToGrid w:val="0"/>
          <w:highlight w:val="lightGray"/>
        </w:rPr>
        <w:t>upon completion of all the Services.</w:t>
      </w:r>
      <w:r>
        <w:rPr>
          <w:rFonts w:asciiTheme="minorHAnsi" w:hAnsiTheme="minorHAnsi" w:cstheme="minorHAnsi"/>
          <w:snapToGrid w:val="0"/>
        </w:rPr>
        <w:t xml:space="preserve"> The invoice shall include: </w:t>
      </w:r>
      <w:r>
        <w:rPr>
          <w:rFonts w:asciiTheme="minorHAnsi" w:hAnsiTheme="minorHAnsi" w:cstheme="minorHAnsi"/>
          <w:snapToGrid w:val="0"/>
          <w:highlight w:val="lightGray"/>
        </w:rPr>
        <w:t>[services provided, hourly rate, number of hours billed, any travel and out of pocket expenses, (add/delete as necessary)]</w:t>
      </w:r>
      <w:r>
        <w:rPr>
          <w:rFonts w:asciiTheme="minorHAnsi" w:hAnsiTheme="minorHAnsi" w:cstheme="minorHAnsi"/>
          <w:snapToGrid w:val="0"/>
        </w:rPr>
        <w:t xml:space="preserve"> </w:t>
      </w:r>
    </w:p>
    <w:p w14:paraId="39266964" w14:textId="77777777" w:rsidR="00F215D5" w:rsidRDefault="00F215D5" w:rsidP="00F215D5">
      <w:pPr>
        <w:pStyle w:val="BodyText"/>
        <w:tabs>
          <w:tab w:val="left" w:pos="567"/>
          <w:tab w:val="left" w:pos="720"/>
        </w:tabs>
        <w:spacing w:line="23" w:lineRule="atLeast"/>
        <w:ind w:left="567" w:hanging="540"/>
        <w:jc w:val="both"/>
        <w:rPr>
          <w:rFonts w:asciiTheme="minorHAnsi" w:hAnsiTheme="minorHAnsi" w:cstheme="minorHAnsi"/>
          <w:snapToGrid w:val="0"/>
        </w:rPr>
      </w:pPr>
    </w:p>
    <w:p w14:paraId="11A5EF42" w14:textId="77777777" w:rsidR="00F215D5" w:rsidRDefault="00F215D5" w:rsidP="00F215D5">
      <w:pPr>
        <w:pStyle w:val="BodyText"/>
        <w:tabs>
          <w:tab w:val="left" w:pos="720"/>
        </w:tabs>
        <w:spacing w:line="23" w:lineRule="atLeast"/>
        <w:ind w:left="720" w:hanging="693"/>
        <w:jc w:val="both"/>
        <w:rPr>
          <w:rFonts w:asciiTheme="minorHAnsi" w:hAnsiTheme="minorHAnsi" w:cstheme="minorHAnsi"/>
          <w:snapToGrid w:val="0"/>
          <w:color w:val="0000FF"/>
          <w:highlight w:val="yellow"/>
        </w:rPr>
      </w:pPr>
      <w:r>
        <w:rPr>
          <w:rFonts w:asciiTheme="minorHAnsi" w:hAnsiTheme="minorHAnsi" w:cstheme="minorHAnsi"/>
          <w:snapToGrid w:val="0"/>
        </w:rPr>
        <w:t>3.3</w:t>
      </w:r>
      <w:r>
        <w:rPr>
          <w:rFonts w:asciiTheme="minorHAnsi" w:hAnsiTheme="minorHAnsi" w:cstheme="minorHAnsi"/>
          <w:snapToGrid w:val="0"/>
        </w:rPr>
        <w:tab/>
      </w:r>
      <w:bookmarkStart w:id="70" w:name="OLE_LINK8"/>
      <w:bookmarkStart w:id="71" w:name="OLE_LINK9"/>
      <w:r>
        <w:rPr>
          <w:rFonts w:asciiTheme="minorHAnsi" w:hAnsiTheme="minorHAnsi" w:cstheme="minorHAnsi"/>
          <w:snapToGrid w:val="0"/>
        </w:rPr>
        <w:t xml:space="preserve">The Service Fee shall become due </w:t>
      </w:r>
      <w:r>
        <w:rPr>
          <w:rFonts w:asciiTheme="minorHAnsi" w:hAnsiTheme="minorHAnsi" w:cstheme="minorHAnsi"/>
          <w:snapToGrid w:val="0"/>
          <w:highlight w:val="lightGray"/>
        </w:rPr>
        <w:t>[insert number of days in numbers]</w:t>
      </w:r>
      <w:r>
        <w:rPr>
          <w:rFonts w:asciiTheme="minorHAnsi" w:hAnsiTheme="minorHAnsi" w:cstheme="minorHAnsi"/>
          <w:i/>
          <w:iCs/>
          <w:snapToGrid w:val="0"/>
        </w:rPr>
        <w:t xml:space="preserve"> </w:t>
      </w:r>
      <w:r>
        <w:rPr>
          <w:rFonts w:asciiTheme="minorHAnsi" w:hAnsiTheme="minorHAnsi" w:cstheme="minorHAnsi"/>
          <w:snapToGrid w:val="0"/>
          <w:highlight w:val="lightGray"/>
        </w:rPr>
        <w:t>([write figure in words])</w:t>
      </w:r>
      <w:r>
        <w:rPr>
          <w:rFonts w:asciiTheme="minorHAnsi" w:hAnsiTheme="minorHAnsi" w:cstheme="minorHAnsi"/>
          <w:snapToGrid w:val="0"/>
        </w:rPr>
        <w:t xml:space="preserve"> days after IOM’s receipt and approval of the invoice. </w:t>
      </w:r>
      <w:bookmarkStart w:id="72" w:name="_Hlk67086990"/>
      <w:bookmarkEnd w:id="70"/>
      <w:bookmarkEnd w:id="71"/>
      <w:r>
        <w:rPr>
          <w:rFonts w:asciiTheme="minorHAnsi" w:hAnsiTheme="minorHAnsi" w:cstheme="minorHAnsi"/>
          <w:snapToGrid w:val="0"/>
        </w:rPr>
        <w:t xml:space="preserve">Payment shall be made in </w:t>
      </w:r>
      <w:r>
        <w:rPr>
          <w:rFonts w:asciiTheme="minorHAnsi" w:hAnsiTheme="minorHAnsi" w:cstheme="minorHAnsi"/>
          <w:snapToGrid w:val="0"/>
          <w:highlight w:val="lightGray"/>
        </w:rPr>
        <w:t>[Currency code]</w:t>
      </w:r>
      <w:r>
        <w:rPr>
          <w:rFonts w:asciiTheme="minorHAnsi" w:hAnsiTheme="minorHAnsi" w:cstheme="minorHAnsi"/>
          <w:snapToGrid w:val="0"/>
        </w:rPr>
        <w:t xml:space="preserve"> </w:t>
      </w:r>
      <w:bookmarkStart w:id="73" w:name="_Hlk67089769"/>
      <w:r>
        <w:rPr>
          <w:rFonts w:asciiTheme="minorHAnsi" w:hAnsiTheme="minorHAnsi" w:cstheme="minorHAnsi"/>
          <w:snapToGrid w:val="0"/>
        </w:rPr>
        <w:t xml:space="preserve">by </w:t>
      </w:r>
      <w:r>
        <w:rPr>
          <w:rFonts w:asciiTheme="minorHAnsi" w:hAnsiTheme="minorHAnsi" w:cstheme="minorHAnsi"/>
          <w:snapToGrid w:val="0"/>
          <w:highlight w:val="lightGray"/>
        </w:rPr>
        <w:t xml:space="preserve">[bank transfer] </w:t>
      </w:r>
      <w:bookmarkStart w:id="74" w:name="_Hlk68535698"/>
      <w:r>
        <w:rPr>
          <w:rFonts w:asciiTheme="minorHAnsi" w:hAnsiTheme="minorHAnsi" w:cstheme="minorHAnsi"/>
          <w:snapToGrid w:val="0"/>
        </w:rPr>
        <w:t>to the following bank account</w:t>
      </w:r>
      <w:r>
        <w:rPr>
          <w:rFonts w:asciiTheme="minorHAnsi" w:hAnsiTheme="minorHAnsi" w:cstheme="minorHAnsi"/>
          <w:snapToGrid w:val="0"/>
          <w:color w:val="000000" w:themeColor="text1"/>
        </w:rPr>
        <w:t>:</w:t>
      </w:r>
      <w:r>
        <w:rPr>
          <w:rFonts w:asciiTheme="minorHAnsi" w:hAnsiTheme="minorHAnsi" w:cstheme="minorHAnsi"/>
          <w:snapToGrid w:val="0"/>
          <w:color w:val="0000FF"/>
        </w:rPr>
        <w:t xml:space="preserve"> </w:t>
      </w:r>
    </w:p>
    <w:p w14:paraId="25D866DC" w14:textId="77777777" w:rsidR="00F215D5" w:rsidRDefault="00F215D5" w:rsidP="00F215D5">
      <w:pPr>
        <w:pStyle w:val="BodyText"/>
        <w:tabs>
          <w:tab w:val="left" w:pos="720"/>
        </w:tabs>
        <w:spacing w:line="23" w:lineRule="atLeast"/>
        <w:ind w:left="720" w:hanging="693"/>
        <w:jc w:val="both"/>
        <w:rPr>
          <w:rFonts w:asciiTheme="minorHAnsi" w:hAnsiTheme="minorHAnsi" w:cstheme="minorHAnsi"/>
          <w:snapToGrid w:val="0"/>
          <w:color w:val="0000FF"/>
          <w:highlight w:val="lightGray"/>
        </w:rPr>
      </w:pPr>
      <w:bookmarkStart w:id="75"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F215D5" w14:paraId="35DEE635" w14:textId="77777777" w:rsidTr="00F215D5">
        <w:trPr>
          <w:trHeight w:val="324"/>
          <w:jc w:val="center"/>
        </w:trPr>
        <w:tc>
          <w:tcPr>
            <w:tcW w:w="3887" w:type="dxa"/>
            <w:hideMark/>
          </w:tcPr>
          <w:p w14:paraId="79EEBC04" w14:textId="77777777" w:rsidR="00F215D5" w:rsidRDefault="00F215D5">
            <w:pPr>
              <w:tabs>
                <w:tab w:val="left" w:pos="720"/>
              </w:tabs>
              <w:spacing w:line="23" w:lineRule="atLeast"/>
              <w:jc w:val="both"/>
              <w:rPr>
                <w:rFonts w:asciiTheme="minorHAnsi" w:hAnsiTheme="minorHAnsi" w:cstheme="minorHAnsi"/>
                <w:szCs w:val="20"/>
              </w:rPr>
            </w:pPr>
            <w:bookmarkStart w:id="76" w:name="_Hlk68536403"/>
            <w:bookmarkStart w:id="77" w:name="_Hlk68538594"/>
            <w:bookmarkEnd w:id="72"/>
            <w:bookmarkEnd w:id="73"/>
            <w:r>
              <w:rPr>
                <w:rFonts w:asciiTheme="minorHAnsi" w:hAnsiTheme="minorHAnsi" w:cstheme="minorHAnsi"/>
              </w:rPr>
              <w:t xml:space="preserve">Bank Name: </w:t>
            </w:r>
          </w:p>
        </w:tc>
        <w:tc>
          <w:tcPr>
            <w:tcW w:w="3874" w:type="dxa"/>
          </w:tcPr>
          <w:p w14:paraId="56AFEB33" w14:textId="77777777" w:rsidR="00F215D5" w:rsidRDefault="00F215D5">
            <w:pPr>
              <w:tabs>
                <w:tab w:val="left" w:pos="720"/>
              </w:tabs>
              <w:spacing w:line="23" w:lineRule="atLeast"/>
              <w:jc w:val="both"/>
              <w:rPr>
                <w:rFonts w:asciiTheme="minorHAnsi" w:hAnsiTheme="minorHAnsi" w:cstheme="minorHAnsi"/>
                <w:sz w:val="24"/>
              </w:rPr>
            </w:pPr>
          </w:p>
        </w:tc>
      </w:tr>
      <w:tr w:rsidR="00F215D5" w14:paraId="621FF65C" w14:textId="77777777" w:rsidTr="00F215D5">
        <w:trPr>
          <w:trHeight w:val="335"/>
          <w:jc w:val="center"/>
        </w:trPr>
        <w:tc>
          <w:tcPr>
            <w:tcW w:w="3887" w:type="dxa"/>
            <w:hideMark/>
          </w:tcPr>
          <w:p w14:paraId="4332618F" w14:textId="77777777" w:rsidR="00F215D5" w:rsidRDefault="00F215D5">
            <w:pPr>
              <w:tabs>
                <w:tab w:val="left" w:pos="720"/>
              </w:tabs>
              <w:spacing w:line="23" w:lineRule="atLeast"/>
              <w:jc w:val="both"/>
              <w:rPr>
                <w:rFonts w:asciiTheme="minorHAnsi" w:hAnsiTheme="minorHAnsi" w:cstheme="minorHAnsi"/>
                <w:szCs w:val="20"/>
              </w:rPr>
            </w:pPr>
            <w:r>
              <w:rPr>
                <w:rFonts w:asciiTheme="minorHAnsi" w:hAnsiTheme="minorHAnsi" w:cstheme="minorHAnsi"/>
              </w:rPr>
              <w:t>Bank Branch:</w:t>
            </w:r>
          </w:p>
        </w:tc>
        <w:tc>
          <w:tcPr>
            <w:tcW w:w="3874" w:type="dxa"/>
          </w:tcPr>
          <w:p w14:paraId="7ED590C6" w14:textId="77777777" w:rsidR="00F215D5" w:rsidRDefault="00F215D5">
            <w:pPr>
              <w:tabs>
                <w:tab w:val="left" w:pos="720"/>
              </w:tabs>
              <w:spacing w:line="23" w:lineRule="atLeast"/>
              <w:jc w:val="both"/>
              <w:rPr>
                <w:rFonts w:asciiTheme="minorHAnsi" w:hAnsiTheme="minorHAnsi" w:cstheme="minorHAnsi"/>
                <w:sz w:val="24"/>
              </w:rPr>
            </w:pPr>
          </w:p>
        </w:tc>
      </w:tr>
      <w:tr w:rsidR="00F215D5" w14:paraId="04666C96" w14:textId="77777777" w:rsidTr="00F215D5">
        <w:trPr>
          <w:trHeight w:val="324"/>
          <w:jc w:val="center"/>
        </w:trPr>
        <w:tc>
          <w:tcPr>
            <w:tcW w:w="3887" w:type="dxa"/>
            <w:hideMark/>
          </w:tcPr>
          <w:p w14:paraId="7F3B2021" w14:textId="77777777" w:rsidR="00F215D5" w:rsidRDefault="00F215D5">
            <w:pPr>
              <w:tabs>
                <w:tab w:val="left" w:pos="720"/>
              </w:tabs>
              <w:spacing w:line="23" w:lineRule="atLeast"/>
              <w:jc w:val="both"/>
              <w:rPr>
                <w:rFonts w:asciiTheme="minorHAnsi" w:hAnsiTheme="minorHAnsi" w:cstheme="minorHAnsi"/>
                <w:szCs w:val="20"/>
              </w:rPr>
            </w:pPr>
            <w:r>
              <w:rPr>
                <w:rFonts w:asciiTheme="minorHAnsi" w:hAnsiTheme="minorHAnsi" w:cstheme="minorHAnsi"/>
              </w:rPr>
              <w:t xml:space="preserve">Bank Account Name: </w:t>
            </w:r>
          </w:p>
        </w:tc>
        <w:tc>
          <w:tcPr>
            <w:tcW w:w="3874" w:type="dxa"/>
          </w:tcPr>
          <w:p w14:paraId="1A4C83BB" w14:textId="77777777" w:rsidR="00F215D5" w:rsidRDefault="00F215D5">
            <w:pPr>
              <w:tabs>
                <w:tab w:val="left" w:pos="720"/>
              </w:tabs>
              <w:spacing w:line="23" w:lineRule="atLeast"/>
              <w:jc w:val="both"/>
              <w:rPr>
                <w:rFonts w:asciiTheme="minorHAnsi" w:hAnsiTheme="minorHAnsi" w:cstheme="minorHAnsi"/>
                <w:sz w:val="24"/>
              </w:rPr>
            </w:pPr>
          </w:p>
        </w:tc>
      </w:tr>
      <w:tr w:rsidR="00F215D5" w14:paraId="659FA1E4" w14:textId="77777777" w:rsidTr="00F215D5">
        <w:trPr>
          <w:trHeight w:val="324"/>
          <w:jc w:val="center"/>
        </w:trPr>
        <w:tc>
          <w:tcPr>
            <w:tcW w:w="3887" w:type="dxa"/>
            <w:hideMark/>
          </w:tcPr>
          <w:p w14:paraId="68606D30" w14:textId="77777777" w:rsidR="00F215D5" w:rsidRDefault="00F215D5">
            <w:pPr>
              <w:tabs>
                <w:tab w:val="left" w:pos="720"/>
              </w:tabs>
              <w:spacing w:line="23" w:lineRule="atLeast"/>
              <w:jc w:val="both"/>
              <w:rPr>
                <w:rFonts w:asciiTheme="minorHAnsi" w:hAnsiTheme="minorHAnsi" w:cstheme="minorHAnsi"/>
                <w:szCs w:val="20"/>
              </w:rPr>
            </w:pPr>
            <w:r>
              <w:rPr>
                <w:rFonts w:asciiTheme="minorHAnsi" w:hAnsiTheme="minorHAnsi" w:cstheme="minorHAnsi"/>
              </w:rPr>
              <w:t xml:space="preserve">Bank Account Number: </w:t>
            </w:r>
          </w:p>
        </w:tc>
        <w:tc>
          <w:tcPr>
            <w:tcW w:w="3874" w:type="dxa"/>
          </w:tcPr>
          <w:p w14:paraId="5649BB34" w14:textId="77777777" w:rsidR="00F215D5" w:rsidRDefault="00F215D5">
            <w:pPr>
              <w:tabs>
                <w:tab w:val="left" w:pos="720"/>
              </w:tabs>
              <w:spacing w:line="23" w:lineRule="atLeast"/>
              <w:jc w:val="both"/>
              <w:rPr>
                <w:rFonts w:asciiTheme="minorHAnsi" w:hAnsiTheme="minorHAnsi" w:cstheme="minorHAnsi"/>
                <w:sz w:val="24"/>
              </w:rPr>
            </w:pPr>
          </w:p>
        </w:tc>
      </w:tr>
      <w:tr w:rsidR="00F215D5" w14:paraId="742D6C93" w14:textId="77777777" w:rsidTr="00F215D5">
        <w:trPr>
          <w:trHeight w:val="324"/>
          <w:jc w:val="center"/>
        </w:trPr>
        <w:tc>
          <w:tcPr>
            <w:tcW w:w="3887" w:type="dxa"/>
            <w:hideMark/>
          </w:tcPr>
          <w:p w14:paraId="3812862A" w14:textId="77777777" w:rsidR="00F215D5" w:rsidRDefault="00F215D5">
            <w:pPr>
              <w:tabs>
                <w:tab w:val="left" w:pos="720"/>
              </w:tabs>
              <w:spacing w:line="23" w:lineRule="atLeast"/>
              <w:jc w:val="both"/>
              <w:rPr>
                <w:rFonts w:asciiTheme="minorHAnsi" w:hAnsiTheme="minorHAnsi" w:cstheme="minorHAnsi"/>
                <w:szCs w:val="20"/>
              </w:rPr>
            </w:pPr>
            <w:r>
              <w:rPr>
                <w:rFonts w:asciiTheme="minorHAnsi" w:hAnsiTheme="minorHAnsi" w:cstheme="minorHAnsi"/>
              </w:rPr>
              <w:t xml:space="preserve">Swift Code: </w:t>
            </w:r>
          </w:p>
        </w:tc>
        <w:tc>
          <w:tcPr>
            <w:tcW w:w="3874" w:type="dxa"/>
          </w:tcPr>
          <w:p w14:paraId="39B1C709" w14:textId="77777777" w:rsidR="00F215D5" w:rsidRDefault="00F215D5">
            <w:pPr>
              <w:tabs>
                <w:tab w:val="left" w:pos="720"/>
              </w:tabs>
              <w:spacing w:line="23" w:lineRule="atLeast"/>
              <w:jc w:val="both"/>
              <w:rPr>
                <w:rFonts w:asciiTheme="minorHAnsi" w:hAnsiTheme="minorHAnsi" w:cstheme="minorHAnsi"/>
                <w:sz w:val="24"/>
              </w:rPr>
            </w:pPr>
          </w:p>
        </w:tc>
      </w:tr>
      <w:tr w:rsidR="00F215D5" w14:paraId="62E942B3" w14:textId="77777777" w:rsidTr="00F215D5">
        <w:trPr>
          <w:trHeight w:val="335"/>
          <w:jc w:val="center"/>
        </w:trPr>
        <w:tc>
          <w:tcPr>
            <w:tcW w:w="3887" w:type="dxa"/>
            <w:hideMark/>
          </w:tcPr>
          <w:p w14:paraId="0DAB281C" w14:textId="77777777" w:rsidR="00F215D5" w:rsidRDefault="00F215D5">
            <w:pPr>
              <w:tabs>
                <w:tab w:val="left" w:pos="720"/>
              </w:tabs>
              <w:spacing w:line="23" w:lineRule="atLeast"/>
              <w:jc w:val="both"/>
              <w:rPr>
                <w:rFonts w:asciiTheme="minorHAnsi" w:hAnsiTheme="minorHAnsi" w:cstheme="minorHAnsi"/>
                <w:szCs w:val="20"/>
              </w:rPr>
            </w:pPr>
            <w:r>
              <w:rPr>
                <w:rFonts w:asciiTheme="minorHAnsi" w:hAnsiTheme="minorHAnsi" w:cstheme="minorHAnsi"/>
              </w:rPr>
              <w:t xml:space="preserve">IBAN Number: </w:t>
            </w:r>
          </w:p>
        </w:tc>
        <w:tc>
          <w:tcPr>
            <w:tcW w:w="3874" w:type="dxa"/>
          </w:tcPr>
          <w:p w14:paraId="7A2E7271" w14:textId="77777777" w:rsidR="00F215D5" w:rsidRDefault="00F215D5">
            <w:pPr>
              <w:tabs>
                <w:tab w:val="left" w:pos="720"/>
              </w:tabs>
              <w:spacing w:line="23" w:lineRule="atLeast"/>
              <w:jc w:val="both"/>
              <w:rPr>
                <w:rFonts w:asciiTheme="minorHAnsi" w:hAnsiTheme="minorHAnsi" w:cstheme="minorHAnsi"/>
                <w:sz w:val="24"/>
              </w:rPr>
            </w:pPr>
          </w:p>
        </w:tc>
      </w:tr>
      <w:bookmarkEnd w:id="74"/>
      <w:bookmarkEnd w:id="75"/>
      <w:bookmarkEnd w:id="76"/>
    </w:tbl>
    <w:p w14:paraId="29B0AB5D" w14:textId="77777777" w:rsidR="00F215D5" w:rsidRDefault="00F215D5" w:rsidP="00F215D5">
      <w:pPr>
        <w:pStyle w:val="BodyText"/>
        <w:tabs>
          <w:tab w:val="left" w:pos="1134"/>
        </w:tabs>
        <w:spacing w:line="23" w:lineRule="atLeast"/>
        <w:ind w:left="567" w:hanging="567"/>
        <w:jc w:val="both"/>
        <w:rPr>
          <w:rFonts w:asciiTheme="minorHAnsi" w:eastAsiaTheme="minorHAnsi" w:hAnsiTheme="minorHAnsi" w:cstheme="minorHAnsi"/>
          <w:i/>
          <w:snapToGrid w:val="0"/>
          <w:color w:val="000000"/>
        </w:rPr>
      </w:pPr>
    </w:p>
    <w:bookmarkEnd w:id="77"/>
    <w:p w14:paraId="79AADC8F" w14:textId="77777777" w:rsidR="00F215D5" w:rsidRDefault="00F215D5" w:rsidP="00F215D5">
      <w:pPr>
        <w:pStyle w:val="BodyText"/>
        <w:tabs>
          <w:tab w:val="left" w:pos="720"/>
        </w:tabs>
        <w:spacing w:line="23" w:lineRule="atLeast"/>
        <w:ind w:left="720" w:hanging="693"/>
        <w:jc w:val="both"/>
        <w:rPr>
          <w:rFonts w:asciiTheme="minorHAnsi" w:hAnsiTheme="minorHAnsi" w:cstheme="minorHAnsi"/>
        </w:rPr>
      </w:pPr>
      <w:r>
        <w:rPr>
          <w:rFonts w:asciiTheme="minorHAnsi" w:hAnsiTheme="minorHAnsi" w:cstheme="minorHAnsi"/>
        </w:rPr>
        <w:t>3.4</w:t>
      </w:r>
      <w:r>
        <w:rPr>
          <w:rFonts w:asciiTheme="minorHAnsi" w:hAnsiTheme="minorHAnsi" w:cstheme="minorHAnsi"/>
        </w:rPr>
        <w:tab/>
        <w:t xml:space="preserve">The Service Provider shall be responsible for the payment of all taxes, duties, </w:t>
      </w:r>
      <w:proofErr w:type="gramStart"/>
      <w:r>
        <w:rPr>
          <w:rFonts w:asciiTheme="minorHAnsi" w:hAnsiTheme="minorHAnsi" w:cstheme="minorHAnsi"/>
        </w:rPr>
        <w:t>levies</w:t>
      </w:r>
      <w:proofErr w:type="gramEnd"/>
      <w:r>
        <w:rPr>
          <w:rFonts w:asciiTheme="minorHAnsi" w:hAnsiTheme="minorHAnsi" w:cstheme="minorHAnsi"/>
        </w:rPr>
        <w:t xml:space="preserve"> and charges assessed on the Service Provider in connection with this Agreement. </w:t>
      </w:r>
    </w:p>
    <w:p w14:paraId="2ADC489F" w14:textId="77777777" w:rsidR="00F215D5" w:rsidRDefault="00F215D5" w:rsidP="00F215D5">
      <w:pPr>
        <w:pStyle w:val="BodyText"/>
        <w:tabs>
          <w:tab w:val="left" w:pos="720"/>
        </w:tabs>
        <w:spacing w:line="23" w:lineRule="atLeast"/>
        <w:ind w:left="720" w:hanging="693"/>
        <w:jc w:val="both"/>
        <w:rPr>
          <w:rFonts w:asciiTheme="minorHAnsi" w:hAnsiTheme="minorHAnsi" w:cstheme="minorHAnsi"/>
        </w:rPr>
      </w:pPr>
    </w:p>
    <w:p w14:paraId="5FDABA2D" w14:textId="77777777" w:rsidR="00F215D5" w:rsidRDefault="00F215D5" w:rsidP="00F215D5">
      <w:pPr>
        <w:pStyle w:val="BodyText"/>
        <w:tabs>
          <w:tab w:val="left" w:pos="720"/>
        </w:tabs>
        <w:spacing w:line="23" w:lineRule="atLeast"/>
        <w:ind w:left="720" w:hanging="693"/>
        <w:jc w:val="both"/>
        <w:rPr>
          <w:rFonts w:asciiTheme="minorHAnsi" w:hAnsiTheme="minorHAnsi" w:cstheme="minorHAnsi"/>
        </w:rPr>
      </w:pPr>
      <w:r>
        <w:rPr>
          <w:rFonts w:asciiTheme="minorHAnsi" w:hAnsiTheme="minorHAnsi" w:cstheme="minorHAnsi"/>
        </w:rPr>
        <w:lastRenderedPageBreak/>
        <w:t>3.5</w:t>
      </w:r>
      <w:r>
        <w:rPr>
          <w:rFonts w:asciiTheme="minorHAnsi" w:hAnsiTheme="minorHAnsi" w:cstheme="minorHAnsi"/>
        </w:rPr>
        <w:tab/>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78" w:name="_Hlk186577"/>
      <w:bookmarkEnd w:id="78"/>
      <w:r>
        <w:rPr>
          <w:rFonts w:asciiTheme="minorHAnsi" w:hAnsiTheme="minorHAnsi" w:cstheme="minorHAnsi"/>
        </w:rPr>
        <w:t xml:space="preserve"> </w:t>
      </w:r>
    </w:p>
    <w:p w14:paraId="652535F3" w14:textId="77777777" w:rsidR="00F215D5" w:rsidRDefault="00F215D5" w:rsidP="00F215D5">
      <w:pPr>
        <w:pStyle w:val="BodyText"/>
        <w:spacing w:line="23" w:lineRule="atLeast"/>
        <w:ind w:left="1440" w:hanging="720"/>
        <w:jc w:val="both"/>
        <w:rPr>
          <w:rFonts w:asciiTheme="minorHAnsi" w:hAnsiTheme="minorHAnsi" w:cstheme="minorHAnsi"/>
          <w:snapToGrid w:val="0"/>
        </w:rPr>
      </w:pPr>
    </w:p>
    <w:p w14:paraId="5F9390CE"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Warranties</w:t>
      </w:r>
    </w:p>
    <w:p w14:paraId="3B270D65" w14:textId="77777777" w:rsidR="00F215D5" w:rsidRDefault="00F215D5" w:rsidP="00F215D5">
      <w:pPr>
        <w:pStyle w:val="BodyText"/>
        <w:spacing w:line="23" w:lineRule="atLeast"/>
        <w:jc w:val="both"/>
        <w:rPr>
          <w:rFonts w:asciiTheme="minorHAnsi" w:hAnsiTheme="minorHAnsi" w:cstheme="minorHAnsi"/>
          <w:b/>
        </w:rPr>
      </w:pPr>
    </w:p>
    <w:p w14:paraId="6439BE5F"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r>
        <w:rPr>
          <w:rFonts w:asciiTheme="minorHAnsi" w:hAnsiTheme="minorHAnsi" w:cstheme="minorHAnsi"/>
        </w:rPr>
        <w:t xml:space="preserve">4.1 </w:t>
      </w:r>
      <w:r>
        <w:rPr>
          <w:rFonts w:asciiTheme="minorHAnsi" w:hAnsiTheme="minorHAnsi" w:cstheme="minorHAnsi"/>
        </w:rPr>
        <w:tab/>
        <w:t>The Service Provider warrants that:</w:t>
      </w:r>
    </w:p>
    <w:p w14:paraId="164924D2" w14:textId="77777777" w:rsidR="00F215D5" w:rsidRDefault="00F215D5" w:rsidP="0093206C">
      <w:pPr>
        <w:pStyle w:val="BodyText"/>
        <w:numPr>
          <w:ilvl w:val="0"/>
          <w:numId w:val="31"/>
        </w:numPr>
        <w:tabs>
          <w:tab w:val="clear" w:pos="720"/>
          <w:tab w:val="num"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Pr>
          <w:rFonts w:asciiTheme="minorHAnsi" w:hAnsiTheme="minorHAnsi" w:cstheme="minorHAnsi"/>
        </w:rPr>
        <w:t>Agreement;</w:t>
      </w:r>
      <w:proofErr w:type="gramEnd"/>
    </w:p>
    <w:p w14:paraId="0F164BC2" w14:textId="77777777" w:rsidR="00F215D5" w:rsidRDefault="00F215D5" w:rsidP="0093206C">
      <w:pPr>
        <w:pStyle w:val="BodyText"/>
        <w:numPr>
          <w:ilvl w:val="0"/>
          <w:numId w:val="31"/>
        </w:numPr>
        <w:tabs>
          <w:tab w:val="clear" w:pos="720"/>
          <w:tab w:val="num"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It shall comply with all applicable laws, ordinances, rules and regulations when performing its obligations under this </w:t>
      </w:r>
      <w:proofErr w:type="gramStart"/>
      <w:r>
        <w:rPr>
          <w:rFonts w:asciiTheme="minorHAnsi" w:hAnsiTheme="minorHAnsi" w:cstheme="minorHAnsi"/>
        </w:rPr>
        <w:t>Agreement;</w:t>
      </w:r>
      <w:proofErr w:type="gramEnd"/>
    </w:p>
    <w:p w14:paraId="6564FF2E" w14:textId="77777777" w:rsidR="00F215D5" w:rsidRDefault="00F215D5" w:rsidP="0093206C">
      <w:pPr>
        <w:pStyle w:val="BodyText"/>
        <w:numPr>
          <w:ilvl w:val="0"/>
          <w:numId w:val="31"/>
        </w:numPr>
        <w:tabs>
          <w:tab w:val="clear" w:pos="720"/>
          <w:tab w:val="num"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In all circumstances it shall act in the best interests of </w:t>
      </w:r>
      <w:proofErr w:type="gramStart"/>
      <w:r>
        <w:rPr>
          <w:rFonts w:asciiTheme="minorHAnsi" w:hAnsiTheme="minorHAnsi" w:cstheme="minorHAnsi"/>
        </w:rPr>
        <w:t>IOM;</w:t>
      </w:r>
      <w:proofErr w:type="gramEnd"/>
      <w:r>
        <w:rPr>
          <w:rFonts w:asciiTheme="minorHAnsi" w:hAnsiTheme="minorHAnsi" w:cstheme="minorHAnsi"/>
        </w:rPr>
        <w:t xml:space="preserve"> </w:t>
      </w:r>
    </w:p>
    <w:p w14:paraId="6E9E8045" w14:textId="77777777" w:rsidR="00F215D5" w:rsidRDefault="00F215D5" w:rsidP="0093206C">
      <w:pPr>
        <w:pStyle w:val="BodyText"/>
        <w:numPr>
          <w:ilvl w:val="0"/>
          <w:numId w:val="31"/>
        </w:numPr>
        <w:tabs>
          <w:tab w:val="clear" w:pos="720"/>
          <w:tab w:val="num"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No official of IOM or any third party has received from, will be offered by, or will receive from the Service Provider any direct or indirect benefit arising from the Agreement or award </w:t>
      </w:r>
      <w:proofErr w:type="gramStart"/>
      <w:r>
        <w:rPr>
          <w:rFonts w:asciiTheme="minorHAnsi" w:hAnsiTheme="minorHAnsi" w:cstheme="minorHAnsi"/>
        </w:rPr>
        <w:t>thereof;</w:t>
      </w:r>
      <w:proofErr w:type="gramEnd"/>
    </w:p>
    <w:p w14:paraId="51ABBADF" w14:textId="77777777" w:rsidR="00F215D5" w:rsidRDefault="00F215D5" w:rsidP="0093206C">
      <w:pPr>
        <w:pStyle w:val="BodyText"/>
        <w:numPr>
          <w:ilvl w:val="0"/>
          <w:numId w:val="31"/>
        </w:numPr>
        <w:tabs>
          <w:tab w:val="clear" w:pos="720"/>
          <w:tab w:val="num"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It has not misrepresented or concealed any material facts in the procurement of this </w:t>
      </w:r>
      <w:proofErr w:type="gramStart"/>
      <w:r>
        <w:rPr>
          <w:rFonts w:asciiTheme="minorHAnsi" w:hAnsiTheme="minorHAnsi" w:cstheme="minorHAnsi"/>
        </w:rPr>
        <w:t>Agreement;</w:t>
      </w:r>
      <w:proofErr w:type="gramEnd"/>
    </w:p>
    <w:p w14:paraId="442CD4C1" w14:textId="77777777" w:rsidR="00F215D5" w:rsidRDefault="00F215D5" w:rsidP="0093206C">
      <w:pPr>
        <w:pStyle w:val="BodyText"/>
        <w:numPr>
          <w:ilvl w:val="0"/>
          <w:numId w:val="31"/>
        </w:numPr>
        <w:tabs>
          <w:tab w:val="clear" w:pos="720"/>
          <w:tab w:val="num"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The Service Provider, its staff or shareholders have not previously been declared by IOM ineligible to be awarded agreements by </w:t>
      </w:r>
      <w:proofErr w:type="gramStart"/>
      <w:r>
        <w:rPr>
          <w:rFonts w:asciiTheme="minorHAnsi" w:hAnsiTheme="minorHAnsi" w:cstheme="minorHAnsi"/>
        </w:rPr>
        <w:t>IOM;</w:t>
      </w:r>
      <w:proofErr w:type="gramEnd"/>
    </w:p>
    <w:p w14:paraId="06EABE7E" w14:textId="77777777" w:rsidR="00F215D5" w:rsidRDefault="00F215D5" w:rsidP="0093206C">
      <w:pPr>
        <w:pStyle w:val="BodyText"/>
        <w:numPr>
          <w:ilvl w:val="0"/>
          <w:numId w:val="31"/>
        </w:numPr>
        <w:tabs>
          <w:tab w:val="clear" w:pos="720"/>
          <w:tab w:val="num"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It has or shall take out relevant insurance coverage for the period the Services are provided under this </w:t>
      </w:r>
      <w:proofErr w:type="gramStart"/>
      <w:r>
        <w:rPr>
          <w:rFonts w:asciiTheme="minorHAnsi" w:hAnsiTheme="minorHAnsi" w:cstheme="minorHAnsi"/>
        </w:rPr>
        <w:t>Agreement;</w:t>
      </w:r>
      <w:proofErr w:type="gramEnd"/>
    </w:p>
    <w:p w14:paraId="769A9B19" w14:textId="77777777" w:rsidR="00F215D5" w:rsidRDefault="00F215D5" w:rsidP="0093206C">
      <w:pPr>
        <w:pStyle w:val="BodyText"/>
        <w:numPr>
          <w:ilvl w:val="0"/>
          <w:numId w:val="31"/>
        </w:numPr>
        <w:tabs>
          <w:tab w:val="clear" w:pos="720"/>
          <w:tab w:val="num"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The Price specified in this Agreement shall constitute the sole remuneration in connection with this Agreement. The Service Provider shall not </w:t>
      </w:r>
      <w:proofErr w:type="gramStart"/>
      <w:r>
        <w:rPr>
          <w:rFonts w:asciiTheme="minorHAnsi" w:hAnsiTheme="minorHAnsi" w:cstheme="minorHAnsi"/>
        </w:rPr>
        <w:t>accept</w:t>
      </w:r>
      <w:proofErr w:type="gramEnd"/>
      <w:r>
        <w:rPr>
          <w:rFonts w:asciiTheme="minorHAnsi" w:hAnsiTheme="minorHAnsi" w:cstheme="minorHAnsi"/>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243CF82F" w14:textId="77777777" w:rsidR="00F215D5" w:rsidRDefault="00F215D5" w:rsidP="0093206C">
      <w:pPr>
        <w:pStyle w:val="BodyText"/>
        <w:numPr>
          <w:ilvl w:val="0"/>
          <w:numId w:val="31"/>
        </w:numPr>
        <w:tabs>
          <w:tab w:val="clear" w:pos="720"/>
          <w:tab w:val="num"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It shall respect the legal status, </w:t>
      </w:r>
      <w:proofErr w:type="gramStart"/>
      <w:r>
        <w:rPr>
          <w:rFonts w:asciiTheme="minorHAnsi" w:hAnsiTheme="minorHAnsi" w:cstheme="minorHAnsi"/>
        </w:rPr>
        <w:t>privileges</w:t>
      </w:r>
      <w:proofErr w:type="gramEnd"/>
      <w:r>
        <w:rPr>
          <w:rFonts w:asciiTheme="minorHAnsi" w:hAnsiTheme="minorHAnsi" w:cstheme="minorHAnsi"/>
        </w:rPr>
        <w:t xml:space="preserve"> and immunities of IOM as an intergovernmental organization, such as inviolability of documents and archive wherever it is located, exemption from taxation, immunity from legal process or national jurisdiction. </w:t>
      </w:r>
      <w:proofErr w:type="gramStart"/>
      <w:r>
        <w:rPr>
          <w:rFonts w:asciiTheme="minorHAnsi" w:hAnsiTheme="minorHAnsi" w:cstheme="minorHAnsi"/>
        </w:rPr>
        <w:t>In the event that</w:t>
      </w:r>
      <w:proofErr w:type="gramEnd"/>
      <w:r>
        <w:rPr>
          <w:rFonts w:asciiTheme="minorHAnsi" w:hAnsiTheme="minorHAnsi" w:cstheme="minorHAnsi"/>
        </w:rPr>
        <w:t xml:space="preserve"> the Service Provider becomes aware of any situation where IOM’s legal status, privileges or immunities are not fully respected, it shall immediately inform IOM. </w:t>
      </w:r>
    </w:p>
    <w:p w14:paraId="5209DE57" w14:textId="77777777" w:rsidR="00F215D5" w:rsidRDefault="00F215D5" w:rsidP="0093206C">
      <w:pPr>
        <w:pStyle w:val="BodyText"/>
        <w:numPr>
          <w:ilvl w:val="0"/>
          <w:numId w:val="31"/>
        </w:numPr>
        <w:tabs>
          <w:tab w:val="clear" w:pos="720"/>
          <w:tab w:val="num" w:pos="1440"/>
        </w:tabs>
        <w:suppressAutoHyphens/>
        <w:snapToGrid w:val="0"/>
        <w:spacing w:after="0" w:line="23" w:lineRule="atLeast"/>
        <w:ind w:left="1440" w:hanging="720"/>
        <w:jc w:val="both"/>
        <w:rPr>
          <w:rFonts w:asciiTheme="minorHAnsi" w:hAnsiTheme="minorHAnsi" w:cstheme="minorHAnsi"/>
        </w:rPr>
      </w:pPr>
      <w:bookmarkStart w:id="79" w:name="_Hlk67091512"/>
      <w:r>
        <w:rPr>
          <w:rFonts w:asciiTheme="minorHAnsi" w:hAnsiTheme="minorHAnsi" w:cstheme="minorHAnsi"/>
        </w:rPr>
        <w:t xml:space="preserve">It is not included in </w:t>
      </w:r>
      <w:r>
        <w:rPr>
          <w:rFonts w:asciiTheme="minorHAnsi" w:hAnsiTheme="minorHAnsi" w:cstheme="minorHAnsi"/>
          <w:color w:val="000000" w:themeColor="text1"/>
        </w:rPr>
        <w:t>the most recent Consolidated United Nations Security Council Sanctions List</w:t>
      </w:r>
      <w:r>
        <w:rPr>
          <w:rFonts w:asciiTheme="minorHAnsi" w:hAnsiTheme="minorHAnsi" w:cstheme="minorHAnsi"/>
        </w:rPr>
        <w:t xml:space="preserve"> nor is it the subject of any sanctions or other temporary suspension. The Service Provider will disclose to IOM if it becomes subject to any sanction or temporary suspension during the term of this Agreement. </w:t>
      </w:r>
      <w:bookmarkStart w:id="80" w:name="_Hlk187045"/>
      <w:bookmarkStart w:id="81" w:name="_Hlk186174"/>
      <w:bookmarkEnd w:id="80"/>
      <w:bookmarkEnd w:id="81"/>
    </w:p>
    <w:bookmarkEnd w:id="79"/>
    <w:p w14:paraId="5FA3A371" w14:textId="77777777" w:rsidR="00F215D5" w:rsidRDefault="00F215D5" w:rsidP="0093206C">
      <w:pPr>
        <w:pStyle w:val="BodyText"/>
        <w:numPr>
          <w:ilvl w:val="0"/>
          <w:numId w:val="31"/>
        </w:numPr>
        <w:tabs>
          <w:tab w:val="clear" w:pos="720"/>
          <w:tab w:val="num" w:pos="1440"/>
        </w:tabs>
        <w:suppressAutoHyphens/>
        <w:snapToGrid w:val="0"/>
        <w:spacing w:after="0" w:line="23" w:lineRule="atLeast"/>
        <w:ind w:left="1440" w:hanging="720"/>
        <w:jc w:val="both"/>
        <w:rPr>
          <w:rFonts w:asciiTheme="minorHAnsi" w:hAnsiTheme="minorHAnsi" w:cstheme="minorHAnsi"/>
          <w:lang w:val="en-US" w:eastAsia="ar-SA"/>
        </w:rPr>
      </w:pPr>
      <w:r>
        <w:rPr>
          <w:rFonts w:asciiTheme="minorHAnsi" w:hAnsiTheme="minorHAnsi" w:cstheme="minorHAnsi"/>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Pr>
          <w:rFonts w:asciiTheme="minorHAnsi" w:hAnsiTheme="minorHAnsi" w:cstheme="minorHAnsi"/>
          <w:color w:val="000000" w:themeColor="text1"/>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23C21F36" w14:textId="77777777" w:rsidR="00F215D5" w:rsidRDefault="00F215D5" w:rsidP="00F215D5">
      <w:pPr>
        <w:pStyle w:val="BodyText"/>
        <w:spacing w:line="23" w:lineRule="atLeast"/>
        <w:jc w:val="both"/>
        <w:rPr>
          <w:rFonts w:asciiTheme="minorHAnsi" w:hAnsiTheme="minorHAnsi" w:cstheme="minorHAnsi"/>
          <w:snapToGrid w:val="0"/>
          <w:lang w:eastAsia="x-none"/>
        </w:rPr>
      </w:pPr>
    </w:p>
    <w:p w14:paraId="69342971"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lang w:val="en-US"/>
        </w:rPr>
      </w:pPr>
      <w:r>
        <w:rPr>
          <w:rFonts w:asciiTheme="minorHAnsi" w:hAnsiTheme="minorHAnsi" w:cstheme="minorHAnsi"/>
          <w:lang w:val="en-US"/>
        </w:rPr>
        <w:t xml:space="preserve">4.2 </w:t>
      </w:r>
      <w:r>
        <w:rPr>
          <w:rFonts w:asciiTheme="minorHAnsi" w:hAnsiTheme="minorHAnsi" w:cstheme="minorHAnsi"/>
          <w:lang w:val="en-US"/>
        </w:rPr>
        <w:tab/>
        <w:t xml:space="preserve">The Service Provider warrants that it shall abide by the highest ethical standards in the performance of this Agreement, which includes not engaging in any fraudulent, corrupt, </w:t>
      </w:r>
      <w:r>
        <w:rPr>
          <w:rFonts w:asciiTheme="minorHAnsi" w:hAnsiTheme="minorHAnsi" w:cstheme="minorHAnsi"/>
          <w:lang w:val="en-US"/>
        </w:rPr>
        <w:lastRenderedPageBreak/>
        <w:t>discriminatory or exploitative practice or practice inconsistent with the rights set forth in the Convention on the Rights of the Child. The Service Provider shall immediately inform IOM of any suspicion that the following practice may have occurred or exist:</w:t>
      </w:r>
    </w:p>
    <w:p w14:paraId="1126B131" w14:textId="77777777" w:rsidR="00F215D5" w:rsidRDefault="00F215D5" w:rsidP="0093206C">
      <w:pPr>
        <w:pStyle w:val="BodyText"/>
        <w:numPr>
          <w:ilvl w:val="0"/>
          <w:numId w:val="32"/>
        </w:numPr>
        <w:tabs>
          <w:tab w:val="left" w:pos="1440"/>
        </w:tabs>
        <w:spacing w:after="0" w:line="23" w:lineRule="atLeast"/>
        <w:ind w:left="1440" w:hanging="720"/>
        <w:jc w:val="both"/>
        <w:rPr>
          <w:rFonts w:asciiTheme="minorHAnsi" w:eastAsiaTheme="minorHAnsi" w:hAnsiTheme="minorHAnsi" w:cstheme="minorHAnsi"/>
        </w:rPr>
      </w:pPr>
      <w:r>
        <w:rPr>
          <w:rFonts w:asciiTheme="minorHAnsi" w:hAnsiTheme="minorHAnsi" w:cstheme="minorHAnsi"/>
          <w:lang w:val="en-US"/>
        </w:rPr>
        <w:t xml:space="preserve">a </w:t>
      </w:r>
      <w:r>
        <w:rPr>
          <w:rFonts w:asciiTheme="minorHAnsi" w:hAnsiTheme="minorHAnsi" w:cstheme="minorHAnsi"/>
        </w:rPr>
        <w:t xml:space="preserve">corrupt practice, defined as the offering, giving, receiving or soliciting, directly or indirectly, of anything of value to influence the action of IOM in the procurement process or in contract </w:t>
      </w:r>
      <w:proofErr w:type="gramStart"/>
      <w:r>
        <w:rPr>
          <w:rFonts w:asciiTheme="minorHAnsi" w:hAnsiTheme="minorHAnsi" w:cstheme="minorHAnsi"/>
        </w:rPr>
        <w:t>execution;</w:t>
      </w:r>
      <w:proofErr w:type="gramEnd"/>
      <w:r>
        <w:rPr>
          <w:rFonts w:asciiTheme="minorHAnsi" w:hAnsiTheme="minorHAnsi" w:cstheme="minorHAnsi"/>
        </w:rPr>
        <w:t xml:space="preserve"> </w:t>
      </w:r>
    </w:p>
    <w:p w14:paraId="14684FD0" w14:textId="77777777" w:rsidR="00F215D5" w:rsidRDefault="00F215D5" w:rsidP="0093206C">
      <w:pPr>
        <w:pStyle w:val="BodyText"/>
        <w:numPr>
          <w:ilvl w:val="0"/>
          <w:numId w:val="32"/>
        </w:numPr>
        <w:tabs>
          <w:tab w:val="left"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00CA9C15" w14:textId="77777777" w:rsidR="00F215D5" w:rsidRDefault="00F215D5" w:rsidP="0093206C">
      <w:pPr>
        <w:pStyle w:val="BodyText"/>
        <w:numPr>
          <w:ilvl w:val="0"/>
          <w:numId w:val="32"/>
        </w:numPr>
        <w:tabs>
          <w:tab w:val="left"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a collusive practice, defined as an undisclosed arrangement between two or more bidders designed to artificially alter the results of the tender process to obtain a financial gain or other </w:t>
      </w:r>
      <w:proofErr w:type="gramStart"/>
      <w:r>
        <w:rPr>
          <w:rFonts w:asciiTheme="minorHAnsi" w:hAnsiTheme="minorHAnsi" w:cstheme="minorHAnsi"/>
        </w:rPr>
        <w:t>benefit;</w:t>
      </w:r>
      <w:proofErr w:type="gramEnd"/>
      <w:r>
        <w:rPr>
          <w:rFonts w:asciiTheme="minorHAnsi" w:hAnsiTheme="minorHAnsi" w:cstheme="minorHAnsi"/>
        </w:rPr>
        <w:t xml:space="preserve"> </w:t>
      </w:r>
    </w:p>
    <w:p w14:paraId="77D289F9" w14:textId="77777777" w:rsidR="00F215D5" w:rsidRDefault="00F215D5" w:rsidP="0093206C">
      <w:pPr>
        <w:pStyle w:val="BodyText"/>
        <w:numPr>
          <w:ilvl w:val="0"/>
          <w:numId w:val="32"/>
        </w:numPr>
        <w:tabs>
          <w:tab w:val="left"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a coercive practice, defined as impairing or harming, or threatening to impair or harm, directly or indirectly, any participant in the tender process to influence improperly its activities, or affect the execution of a contract. </w:t>
      </w:r>
    </w:p>
    <w:p w14:paraId="63040613" w14:textId="77777777" w:rsidR="00F215D5" w:rsidRDefault="00F215D5" w:rsidP="0093206C">
      <w:pPr>
        <w:pStyle w:val="BodyText"/>
        <w:numPr>
          <w:ilvl w:val="0"/>
          <w:numId w:val="32"/>
        </w:numPr>
        <w:tabs>
          <w:tab w:val="left"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2C69EC95" w14:textId="77777777" w:rsidR="00F215D5" w:rsidRDefault="00F215D5" w:rsidP="0093206C">
      <w:pPr>
        <w:pStyle w:val="BodyText"/>
        <w:numPr>
          <w:ilvl w:val="0"/>
          <w:numId w:val="32"/>
        </w:numPr>
        <w:tabs>
          <w:tab w:val="left" w:pos="1440"/>
        </w:tabs>
        <w:spacing w:after="0" w:line="23" w:lineRule="atLeast"/>
        <w:ind w:left="1440" w:hanging="720"/>
        <w:jc w:val="both"/>
        <w:rPr>
          <w:rFonts w:asciiTheme="minorHAnsi" w:hAnsiTheme="minorHAnsi" w:cstheme="minorHAnsi"/>
          <w:lang w:val="en-US"/>
        </w:rPr>
      </w:pPr>
      <w:r>
        <w:rPr>
          <w:rFonts w:asciiTheme="minorHAnsi" w:hAnsiTheme="minorHAnsi" w:cstheme="minorHAnsi"/>
        </w:rPr>
        <w:t>any other unethical practice contrary to the principles of</w:t>
      </w:r>
      <w:r>
        <w:rPr>
          <w:rFonts w:asciiTheme="minorHAnsi" w:hAnsiTheme="minorHAnsi" w:cstheme="minorHAnsi"/>
          <w:lang w:val="en-US"/>
        </w:rPr>
        <w:t xml:space="preserve"> </w:t>
      </w:r>
      <w:r>
        <w:rPr>
          <w:rFonts w:asciiTheme="minorHAnsi" w:hAnsiTheme="minorHAnsi" w:cstheme="minorHAnsi"/>
        </w:rPr>
        <w:t>efficiency and economy, equal opportunity and open competition, transparency in the process and adequate documentation, highest ethical standards in all procurement activities.</w:t>
      </w:r>
      <w:r>
        <w:rPr>
          <w:rFonts w:asciiTheme="minorHAnsi" w:hAnsiTheme="minorHAnsi" w:cstheme="minorHAnsi"/>
          <w:lang w:val="en-US"/>
        </w:rPr>
        <w:t xml:space="preserve"> </w:t>
      </w:r>
    </w:p>
    <w:p w14:paraId="76A5D642" w14:textId="77777777" w:rsidR="00F215D5" w:rsidRDefault="00F215D5" w:rsidP="00F215D5">
      <w:pPr>
        <w:pStyle w:val="BodyText"/>
        <w:tabs>
          <w:tab w:val="left" w:pos="567"/>
        </w:tabs>
        <w:spacing w:line="23" w:lineRule="atLeast"/>
        <w:ind w:left="567" w:hanging="567"/>
        <w:jc w:val="both"/>
        <w:rPr>
          <w:rFonts w:asciiTheme="minorHAnsi" w:hAnsiTheme="minorHAnsi" w:cstheme="minorHAnsi"/>
          <w:lang w:val="en-US"/>
        </w:rPr>
      </w:pPr>
    </w:p>
    <w:p w14:paraId="5319A2C7"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lang w:val="en-US"/>
        </w:rPr>
      </w:pPr>
      <w:r>
        <w:rPr>
          <w:rFonts w:asciiTheme="minorHAnsi" w:hAnsiTheme="minorHAnsi" w:cstheme="minorHAnsi"/>
        </w:rPr>
        <w:t>4.3</w:t>
      </w:r>
      <w:r>
        <w:rPr>
          <w:rFonts w:asciiTheme="minorHAnsi" w:hAnsiTheme="minorHAnsi" w:cstheme="minorHAnsi"/>
        </w:rPr>
        <w:tab/>
        <w:t xml:space="preserve">The Service Provider further warrants that it shall: </w:t>
      </w:r>
    </w:p>
    <w:p w14:paraId="19868F6D" w14:textId="77777777" w:rsidR="00F215D5" w:rsidRDefault="00F215D5" w:rsidP="0093206C">
      <w:pPr>
        <w:numPr>
          <w:ilvl w:val="0"/>
          <w:numId w:val="33"/>
        </w:numPr>
        <w:tabs>
          <w:tab w:val="left" w:pos="1440"/>
        </w:tabs>
        <w:spacing w:after="0" w:line="23" w:lineRule="atLeast"/>
        <w:ind w:left="1440" w:hanging="720"/>
        <w:jc w:val="both"/>
        <w:rPr>
          <w:rFonts w:asciiTheme="minorHAnsi" w:eastAsia="Times New Roman" w:hAnsiTheme="minorHAnsi" w:cstheme="minorHAnsi"/>
        </w:rPr>
      </w:pPr>
      <w:r>
        <w:rPr>
          <w:rFonts w:asciiTheme="minorHAnsi" w:hAnsiTheme="minorHAnsi" w:cstheme="minorHAnsi"/>
        </w:rPr>
        <w:t xml:space="preserve">Take all appropriate measures to prohibit and prevent actual, attempted and threatened sexual exploitation and abuse (“SEA”) by its employees or any other persons engaged and controlled by it to perform activities under this Agreement (“other personnel”).  </w:t>
      </w:r>
      <w:proofErr w:type="gramStart"/>
      <w:r>
        <w:rPr>
          <w:rFonts w:asciiTheme="minorHAnsi" w:hAnsiTheme="minorHAnsi" w:cstheme="minorHAnsi"/>
        </w:rPr>
        <w:t>For the purpose of</w:t>
      </w:r>
      <w:proofErr w:type="gramEnd"/>
      <w:r>
        <w:rPr>
          <w:rFonts w:asciiTheme="minorHAnsi" w:hAnsiTheme="minorHAnsi" w:cstheme="minorHAnsi"/>
        </w:rPr>
        <w:t xml:space="preserve"> this Agreement, SEA shall include:  </w:t>
      </w:r>
    </w:p>
    <w:p w14:paraId="5A3907FC" w14:textId="77777777" w:rsidR="00F215D5" w:rsidRDefault="00F215D5" w:rsidP="0093206C">
      <w:pPr>
        <w:numPr>
          <w:ilvl w:val="0"/>
          <w:numId w:val="34"/>
        </w:numPr>
        <w:tabs>
          <w:tab w:val="left" w:pos="2160"/>
        </w:tabs>
        <w:spacing w:after="0" w:line="23" w:lineRule="atLeast"/>
        <w:ind w:hanging="720"/>
        <w:jc w:val="both"/>
        <w:rPr>
          <w:rFonts w:asciiTheme="minorHAnsi" w:hAnsiTheme="minorHAnsi" w:cstheme="minorHAnsi"/>
        </w:rPr>
      </w:pPr>
      <w:r>
        <w:rPr>
          <w:rFonts w:asciiTheme="minorHAnsi" w:hAnsiTheme="minorHAnsi" w:cstheme="minorHAnsi"/>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58F44203" w14:textId="77777777" w:rsidR="00F215D5" w:rsidRDefault="00F215D5" w:rsidP="0093206C">
      <w:pPr>
        <w:numPr>
          <w:ilvl w:val="0"/>
          <w:numId w:val="34"/>
        </w:numPr>
        <w:tabs>
          <w:tab w:val="left" w:pos="2160"/>
        </w:tabs>
        <w:spacing w:after="0" w:line="23" w:lineRule="atLeast"/>
        <w:ind w:hanging="720"/>
        <w:jc w:val="both"/>
        <w:rPr>
          <w:rFonts w:asciiTheme="minorHAnsi" w:hAnsiTheme="minorHAnsi" w:cstheme="minorHAnsi"/>
        </w:rPr>
      </w:pPr>
      <w:r>
        <w:rPr>
          <w:rFonts w:asciiTheme="minorHAnsi" w:hAnsiTheme="minorHAnsi" w:cstheme="minorHAnsi"/>
        </w:rPr>
        <w:t xml:space="preserve">Engaging in sexual activity with a person under the age of 18 (“child”), except if the child is legally married to the concerned employee or other personnel and </w:t>
      </w:r>
      <w:r>
        <w:rPr>
          <w:rFonts w:asciiTheme="minorHAnsi" w:hAnsiTheme="minorHAnsi" w:cstheme="minorHAnsi"/>
          <w:u w:val="single"/>
        </w:rPr>
        <w:t>is over the age of majority or consent both in the child’s country of citizenship and in the country of citizenship of the concerned employee or other personnel</w:t>
      </w:r>
      <w:r>
        <w:rPr>
          <w:rFonts w:asciiTheme="minorHAnsi" w:hAnsiTheme="minorHAnsi" w:cstheme="minorHAnsi"/>
        </w:rPr>
        <w:t xml:space="preserve">. </w:t>
      </w:r>
    </w:p>
    <w:p w14:paraId="2D954369" w14:textId="77777777" w:rsidR="00F215D5" w:rsidRDefault="00F215D5" w:rsidP="0093206C">
      <w:pPr>
        <w:numPr>
          <w:ilvl w:val="0"/>
          <w:numId w:val="33"/>
        </w:numPr>
        <w:tabs>
          <w:tab w:val="left"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Strongly discourage its employees or other personnel having sexual relationships with IOM beneficiaries. </w:t>
      </w:r>
    </w:p>
    <w:p w14:paraId="5247D036" w14:textId="77777777" w:rsidR="00F215D5" w:rsidRDefault="00F215D5" w:rsidP="0093206C">
      <w:pPr>
        <w:numPr>
          <w:ilvl w:val="0"/>
          <w:numId w:val="33"/>
        </w:numPr>
        <w:tabs>
          <w:tab w:val="left" w:pos="1440"/>
        </w:tabs>
        <w:spacing w:after="0" w:line="23" w:lineRule="atLeast"/>
        <w:ind w:left="1440" w:hanging="720"/>
        <w:jc w:val="both"/>
        <w:rPr>
          <w:rFonts w:asciiTheme="minorHAnsi" w:hAnsiTheme="minorHAnsi" w:cstheme="minorHAnsi"/>
        </w:rPr>
      </w:pPr>
      <w:r>
        <w:rPr>
          <w:rFonts w:asciiTheme="minorHAnsi" w:hAnsiTheme="minorHAnsi" w:cstheme="minorHAnsi"/>
        </w:rPr>
        <w:t>Report timely to IOM any allegations or suspicions of SEA, and investigate and take appropriate corrective measures, including imposing disciplinary measures on the person who has committed SEA.</w:t>
      </w:r>
    </w:p>
    <w:p w14:paraId="280B82E2" w14:textId="77777777" w:rsidR="00F215D5" w:rsidRDefault="00F215D5" w:rsidP="0093206C">
      <w:pPr>
        <w:numPr>
          <w:ilvl w:val="0"/>
          <w:numId w:val="33"/>
        </w:numPr>
        <w:tabs>
          <w:tab w:val="left" w:pos="1440"/>
        </w:tabs>
        <w:spacing w:after="0" w:line="23" w:lineRule="atLeast"/>
        <w:ind w:left="1440" w:hanging="720"/>
        <w:jc w:val="both"/>
        <w:rPr>
          <w:rFonts w:asciiTheme="minorHAnsi" w:hAnsiTheme="minorHAnsi" w:cstheme="minorHAnsi"/>
        </w:rPr>
      </w:pPr>
      <w:r>
        <w:rPr>
          <w:rFonts w:asciiTheme="minorHAnsi" w:hAnsiTheme="minorHAnsi" w:cstheme="minorHAnsi"/>
        </w:rPr>
        <w:t xml:space="preserve">Ensure that the SEA provisions are included in all subcontracts.   </w:t>
      </w:r>
    </w:p>
    <w:p w14:paraId="5CA8D4B8" w14:textId="77777777" w:rsidR="00F215D5" w:rsidRDefault="00F215D5" w:rsidP="0093206C">
      <w:pPr>
        <w:numPr>
          <w:ilvl w:val="0"/>
          <w:numId w:val="33"/>
        </w:numPr>
        <w:tabs>
          <w:tab w:val="left" w:pos="1440"/>
        </w:tabs>
        <w:spacing w:after="0" w:line="23" w:lineRule="atLeast"/>
        <w:ind w:left="1440" w:hanging="720"/>
        <w:jc w:val="both"/>
        <w:rPr>
          <w:rFonts w:asciiTheme="minorHAnsi" w:hAnsiTheme="minorHAnsi" w:cstheme="minorHAnsi"/>
        </w:rPr>
      </w:pPr>
      <w:proofErr w:type="gramStart"/>
      <w:r>
        <w:rPr>
          <w:rFonts w:asciiTheme="minorHAnsi" w:hAnsiTheme="minorHAnsi" w:cstheme="minorHAnsi"/>
        </w:rPr>
        <w:t>Adhere to above commitments at all times</w:t>
      </w:r>
      <w:proofErr w:type="gramEnd"/>
      <w:r>
        <w:rPr>
          <w:rFonts w:asciiTheme="minorHAnsi" w:hAnsiTheme="minorHAnsi" w:cstheme="minorHAnsi"/>
        </w:rPr>
        <w:t xml:space="preserve">.  </w:t>
      </w:r>
    </w:p>
    <w:p w14:paraId="53F56EA9" w14:textId="77777777" w:rsidR="00F215D5" w:rsidRDefault="00F215D5" w:rsidP="00F215D5">
      <w:pPr>
        <w:tabs>
          <w:tab w:val="left" w:pos="567"/>
        </w:tabs>
        <w:spacing w:line="23" w:lineRule="atLeast"/>
        <w:ind w:left="567" w:hanging="567"/>
        <w:jc w:val="both"/>
        <w:rPr>
          <w:rFonts w:asciiTheme="minorHAnsi" w:hAnsiTheme="minorHAnsi" w:cstheme="minorHAnsi"/>
        </w:rPr>
      </w:pPr>
    </w:p>
    <w:p w14:paraId="09A31EBE"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r>
        <w:rPr>
          <w:rFonts w:asciiTheme="minorHAnsi" w:hAnsiTheme="minorHAnsi" w:cstheme="minorHAnsi"/>
        </w:rPr>
        <w:lastRenderedPageBreak/>
        <w:t xml:space="preserve">4.4 </w:t>
      </w:r>
      <w:r>
        <w:rPr>
          <w:rFonts w:asciiTheme="minorHAnsi" w:hAnsiTheme="minorHAnsi" w:cstheme="minorHAnsi"/>
        </w:rPr>
        <w:tab/>
      </w:r>
      <w:bookmarkStart w:id="82" w:name="_Hlk60222881"/>
      <w:bookmarkStart w:id="83" w:name="_Hlk67091621"/>
      <w:r>
        <w:rPr>
          <w:rFonts w:asciiTheme="minorHAnsi" w:hAnsiTheme="minorHAnsi" w:cstheme="minorHAnsi"/>
        </w:rPr>
        <w:t xml:space="preserve">The Service Provider expressly acknowledges and agrees that </w:t>
      </w:r>
      <w:r>
        <w:rPr>
          <w:rFonts w:asciiTheme="minorHAnsi" w:hAnsiTheme="minorHAnsi" w:cstheme="minorHAnsi"/>
          <w:snapToGrid w:val="0"/>
        </w:rPr>
        <w:t xml:space="preserve">breach by the Service Provider, or by any of the Service Provider’s employees, contractors, subcontractors or agents, of any provision contained in </w:t>
      </w:r>
      <w:bookmarkStart w:id="84" w:name="_Hlk60221684"/>
      <w:r>
        <w:rPr>
          <w:rFonts w:asciiTheme="minorHAnsi" w:hAnsiTheme="minorHAnsi" w:cstheme="minorHAnsi"/>
          <w:snapToGrid w:val="0"/>
        </w:rPr>
        <w:t xml:space="preserve">Articles 4.1, 4.2 or 4.3 of this Agreement constitutes a material breach of this Agreement and </w:t>
      </w:r>
      <w:bookmarkEnd w:id="84"/>
      <w:r>
        <w:rPr>
          <w:rFonts w:asciiTheme="minorHAnsi" w:hAnsiTheme="minorHAnsi" w:cstheme="minorHAnsi"/>
          <w:snapToGrid w:val="0"/>
        </w:rPr>
        <w:t>shall entitle IOM to terminate this Agreement immediately on written notice without liability</w:t>
      </w:r>
      <w:bookmarkEnd w:id="82"/>
      <w:r>
        <w:rPr>
          <w:rFonts w:asciiTheme="minorHAnsi" w:hAnsiTheme="minorHAnsi" w:cstheme="minorHAnsi"/>
          <w:snapToGrid w:val="0"/>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Pr>
          <w:rFonts w:asciiTheme="minorHAnsi" w:hAnsiTheme="minorHAnsi" w:cstheme="minorHAnsi"/>
          <w:lang w:val="en-IE"/>
        </w:rPr>
        <w:t xml:space="preserve"> </w:t>
      </w:r>
      <w:bookmarkEnd w:id="83"/>
    </w:p>
    <w:p w14:paraId="51DF0E3A" w14:textId="77777777" w:rsidR="00F215D5" w:rsidRDefault="00F215D5" w:rsidP="00F215D5">
      <w:pPr>
        <w:pStyle w:val="BodyText"/>
        <w:spacing w:line="23" w:lineRule="atLeast"/>
        <w:jc w:val="both"/>
        <w:rPr>
          <w:rFonts w:asciiTheme="minorHAnsi" w:hAnsiTheme="minorHAnsi" w:cstheme="minorHAnsi"/>
          <w:snapToGrid w:val="0"/>
        </w:rPr>
      </w:pPr>
    </w:p>
    <w:p w14:paraId="7531B18A"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Assignment and Subcontracting</w:t>
      </w:r>
    </w:p>
    <w:p w14:paraId="0E74FF9C" w14:textId="77777777" w:rsidR="00F215D5" w:rsidRDefault="00F215D5" w:rsidP="00F215D5">
      <w:pPr>
        <w:pStyle w:val="BodyText"/>
        <w:spacing w:line="23" w:lineRule="atLeast"/>
        <w:ind w:left="720" w:hanging="720"/>
        <w:jc w:val="both"/>
        <w:rPr>
          <w:rFonts w:asciiTheme="minorHAnsi" w:hAnsiTheme="minorHAnsi" w:cstheme="minorHAnsi"/>
          <w:snapToGrid w:val="0"/>
        </w:rPr>
      </w:pPr>
    </w:p>
    <w:p w14:paraId="397EBC8B"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snapToGrid w:val="0"/>
        </w:rPr>
      </w:pPr>
      <w:r>
        <w:rPr>
          <w:rFonts w:asciiTheme="minorHAnsi" w:hAnsiTheme="minorHAnsi" w:cstheme="minorHAnsi"/>
          <w:snapToGrid w:val="0"/>
        </w:rPr>
        <w:t>5.1</w:t>
      </w:r>
      <w:r>
        <w:rPr>
          <w:rFonts w:asciiTheme="minorHAnsi" w:hAnsiTheme="minorHAnsi" w:cstheme="minorHAnsi"/>
          <w:snapToGrid w:val="0"/>
        </w:rPr>
        <w:tab/>
      </w:r>
      <w:r>
        <w:rPr>
          <w:rFonts w:asciiTheme="minorHAnsi" w:hAnsiTheme="minorHAnsi" w:cstheme="minorHAnsi"/>
          <w:lang w:val="en-US"/>
        </w:rPr>
        <w:t xml:space="preserve">The Service Provider shall not assign or subcontract the activities under this Agreement in part or all, unless agreed upon in writing in advance by IOM. </w:t>
      </w:r>
      <w:r>
        <w:rPr>
          <w:rFonts w:asciiTheme="minorHAnsi" w:hAnsiTheme="minorHAnsi" w:cstheme="minorHAnsi"/>
          <w:lang w:val="en-PH"/>
        </w:rPr>
        <w:t xml:space="preserve">Any subcontract </w:t>
      </w:r>
      <w:proofErr w:type="gramStart"/>
      <w:r>
        <w:rPr>
          <w:rFonts w:asciiTheme="minorHAnsi" w:hAnsiTheme="minorHAnsi" w:cstheme="minorHAnsi"/>
          <w:lang w:val="en-PH"/>
        </w:rPr>
        <w:t>entered into</w:t>
      </w:r>
      <w:proofErr w:type="gramEnd"/>
      <w:r>
        <w:rPr>
          <w:rFonts w:asciiTheme="minorHAnsi" w:hAnsiTheme="minorHAnsi" w:cstheme="minorHAnsi"/>
          <w:lang w:val="en-PH"/>
        </w:rPr>
        <w:t xml:space="preserve"> by the Service Provider without approval in writing by IOM may be cause for termination of the Agreement.</w:t>
      </w:r>
    </w:p>
    <w:p w14:paraId="4E13F52A"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snapToGrid w:val="0"/>
        </w:rPr>
      </w:pPr>
    </w:p>
    <w:p w14:paraId="6EB12FD6"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lang w:val="en-PH"/>
        </w:rPr>
      </w:pPr>
      <w:bookmarkStart w:id="85" w:name="_Hlk19797138"/>
      <w:r>
        <w:rPr>
          <w:rFonts w:asciiTheme="minorHAnsi" w:hAnsiTheme="minorHAnsi" w:cstheme="minorHAnsi"/>
          <w:lang w:val="en-US"/>
        </w:rPr>
        <w:t>5.2</w:t>
      </w:r>
      <w:r>
        <w:rPr>
          <w:rFonts w:asciiTheme="minorHAnsi" w:hAnsiTheme="minorHAnsi" w:cstheme="minorHAnsi"/>
          <w:lang w:val="en-US"/>
        </w:rPr>
        <w:tab/>
        <w:t xml:space="preserve">In certain exceptional circumstances by prior written approval of IOM, specific jobs and portions of the Services may be assigned to a subcontractor. </w:t>
      </w:r>
      <w:r>
        <w:rPr>
          <w:rFonts w:asciiTheme="minorHAnsi" w:hAnsiTheme="minorHAnsi" w:cstheme="minorHAnsi"/>
          <w:lang w:val="en-PH"/>
        </w:rPr>
        <w:t xml:space="preserve">Notwithstanding the said written approval, the Service Provider shall not be relieved of any liability or obligation under this Agreement nor shall it create any contractual relation between the subcontractor and IOM. </w:t>
      </w:r>
      <w:bookmarkStart w:id="86" w:name="_Hlk187284"/>
      <w:bookmarkStart w:id="87" w:name="_Hlk186223"/>
      <w:r>
        <w:rPr>
          <w:rFonts w:asciiTheme="minorHAnsi" w:hAnsiTheme="minorHAnsi" w:cstheme="minorHAnsi"/>
          <w:lang w:val="en-US"/>
        </w:rPr>
        <w:t>The Service Provider shall include in an agreement with a subcontractor all provisions in this Agreement that are applicable to a subcontractor, including relevant Warranties and Special Provisions.</w:t>
      </w:r>
      <w:bookmarkEnd w:id="86"/>
      <w:r>
        <w:rPr>
          <w:rFonts w:asciiTheme="minorHAnsi" w:hAnsiTheme="minorHAnsi" w:cstheme="minorHAnsi"/>
          <w:lang w:val="en-US"/>
        </w:rPr>
        <w:t xml:space="preserve"> </w:t>
      </w:r>
      <w:bookmarkEnd w:id="87"/>
      <w:r>
        <w:rPr>
          <w:rFonts w:asciiTheme="minorHAnsi" w:hAnsiTheme="minorHAnsi" w:cstheme="minorHAnsi"/>
          <w:lang w:val="en-US"/>
        </w:rPr>
        <w:t xml:space="preserve">The Service Provider remains bound and liable thereunder and it shall be directly responsible to IOM for any faulty performance under the subcontract. </w:t>
      </w:r>
      <w:r>
        <w:rPr>
          <w:rFonts w:asciiTheme="minorHAnsi" w:hAnsiTheme="minorHAnsi" w:cstheme="minorHAnsi"/>
          <w:lang w:val="en-PH"/>
        </w:rPr>
        <w:t>The subcontractor shall have no cause of action against IOM for any breach of the subcontract.</w:t>
      </w:r>
      <w:bookmarkEnd w:id="85"/>
    </w:p>
    <w:p w14:paraId="1E850DF2"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snapToGrid w:val="0"/>
        </w:rPr>
      </w:pPr>
    </w:p>
    <w:p w14:paraId="7174B149"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Delays, Defaults and Force Majeure</w:t>
      </w:r>
    </w:p>
    <w:p w14:paraId="24C23C73" w14:textId="77777777" w:rsidR="00F215D5" w:rsidRDefault="00F215D5" w:rsidP="00F215D5">
      <w:pPr>
        <w:pStyle w:val="BodyText"/>
        <w:spacing w:line="23" w:lineRule="atLeast"/>
        <w:jc w:val="both"/>
        <w:rPr>
          <w:rFonts w:asciiTheme="minorHAnsi" w:hAnsiTheme="minorHAnsi" w:cstheme="minorHAnsi"/>
        </w:rPr>
      </w:pPr>
    </w:p>
    <w:p w14:paraId="4A95D63A"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r>
        <w:rPr>
          <w:rFonts w:asciiTheme="minorHAnsi" w:hAnsiTheme="minorHAnsi" w:cstheme="minorHAnsi"/>
        </w:rPr>
        <w:t xml:space="preserve">6.1    </w:t>
      </w:r>
      <w:r>
        <w:rPr>
          <w:rFonts w:asciiTheme="minorHAnsi" w:hAnsiTheme="minorHAnsi" w:cstheme="minorHAnsi"/>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71484FBA"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p>
    <w:p w14:paraId="7E27788B" w14:textId="77777777" w:rsidR="00F215D5" w:rsidRDefault="00F215D5" w:rsidP="00F215D5">
      <w:pPr>
        <w:pStyle w:val="BodyText"/>
        <w:tabs>
          <w:tab w:val="left" w:pos="720"/>
        </w:tabs>
        <w:spacing w:line="23" w:lineRule="atLeast"/>
        <w:ind w:left="720" w:hanging="720"/>
        <w:jc w:val="both"/>
        <w:rPr>
          <w:rFonts w:asciiTheme="minorHAnsi" w:eastAsiaTheme="minorEastAsia" w:hAnsiTheme="minorHAnsi" w:cstheme="minorHAnsi"/>
          <w:lang w:val="en-IE"/>
        </w:rPr>
      </w:pPr>
      <w:r>
        <w:rPr>
          <w:rFonts w:asciiTheme="minorHAnsi" w:eastAsiaTheme="minorEastAsia" w:hAnsiTheme="minorHAnsi" w:cstheme="minorHAnsi"/>
          <w:lang w:val="en-IE"/>
        </w:rPr>
        <w:t xml:space="preserve">6.2 </w:t>
      </w:r>
      <w:bookmarkStart w:id="88" w:name="_Hlk60223142"/>
      <w:r>
        <w:rPr>
          <w:rFonts w:asciiTheme="minorHAnsi" w:eastAsiaTheme="minorEastAsia" w:hAnsiTheme="minorHAnsi" w:cstheme="minorHAnsi"/>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88"/>
    </w:p>
    <w:p w14:paraId="4B4874F1" w14:textId="77777777" w:rsidR="00F215D5" w:rsidRDefault="00F215D5" w:rsidP="00F215D5">
      <w:pPr>
        <w:pStyle w:val="BodyText"/>
        <w:spacing w:line="23" w:lineRule="atLeast"/>
        <w:ind w:left="567" w:hanging="567"/>
        <w:jc w:val="both"/>
        <w:rPr>
          <w:rFonts w:asciiTheme="minorHAnsi" w:eastAsiaTheme="minorHAnsi" w:hAnsiTheme="minorHAnsi" w:cstheme="minorHAnsi"/>
        </w:rPr>
      </w:pPr>
    </w:p>
    <w:p w14:paraId="35BB128D"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 xml:space="preserve">6.3   </w:t>
      </w:r>
      <w:r>
        <w:rPr>
          <w:rFonts w:asciiTheme="minorHAnsi" w:hAnsiTheme="minorHAnsi" w:cstheme="minorHAnsi"/>
          <w:color w:val="000000" w:themeColor="text1"/>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w:t>
      </w:r>
      <w:r>
        <w:rPr>
          <w:rFonts w:asciiTheme="minorHAnsi" w:hAnsiTheme="minorHAnsi" w:cstheme="minorHAnsi"/>
          <w:color w:val="000000" w:themeColor="text1"/>
        </w:rPr>
        <w:lastRenderedPageBreak/>
        <w:t xml:space="preserve">restrictions, natural disaster, epidemic, public health crisis, and any other circumstances which are not caused by nor within the control of the affected Party. </w:t>
      </w:r>
    </w:p>
    <w:p w14:paraId="64C36C42"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rPr>
      </w:pPr>
    </w:p>
    <w:p w14:paraId="381D134B"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E79ECA0"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rPr>
      </w:pPr>
    </w:p>
    <w:p w14:paraId="3677A1CC"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ab/>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2686E9A0"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color w:val="000000" w:themeColor="text1"/>
        </w:rPr>
      </w:pPr>
    </w:p>
    <w:p w14:paraId="20BD62CA"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Independent Contractor</w:t>
      </w:r>
    </w:p>
    <w:p w14:paraId="1C8393AF" w14:textId="77777777" w:rsidR="00F215D5" w:rsidRDefault="00F215D5" w:rsidP="00F215D5">
      <w:pPr>
        <w:pStyle w:val="BodyText"/>
        <w:spacing w:line="23" w:lineRule="atLeast"/>
        <w:jc w:val="both"/>
        <w:rPr>
          <w:rFonts w:asciiTheme="minorHAnsi" w:hAnsiTheme="minorHAnsi" w:cstheme="minorHAnsi"/>
        </w:rPr>
      </w:pPr>
    </w:p>
    <w:p w14:paraId="7EC5722B" w14:textId="77777777" w:rsidR="00F215D5" w:rsidRDefault="00F215D5" w:rsidP="00F215D5">
      <w:pPr>
        <w:pStyle w:val="BodyText"/>
        <w:spacing w:line="23" w:lineRule="atLeast"/>
        <w:jc w:val="both"/>
        <w:rPr>
          <w:rFonts w:asciiTheme="minorHAnsi" w:hAnsiTheme="minorHAnsi" w:cstheme="minorHAnsi"/>
        </w:rPr>
      </w:pPr>
      <w:bookmarkStart w:id="89" w:name="_Hlk520453265"/>
      <w:r>
        <w:rPr>
          <w:rFonts w:asciiTheme="minorHAnsi" w:hAnsiTheme="minorHAnsi" w:cstheme="minorHAnsi"/>
        </w:rPr>
        <w:t xml:space="preserve">The Service Provider, its </w:t>
      </w:r>
      <w:proofErr w:type="gramStart"/>
      <w:r>
        <w:rPr>
          <w:rFonts w:asciiTheme="minorHAnsi" w:hAnsiTheme="minorHAnsi" w:cstheme="minorHAnsi"/>
        </w:rPr>
        <w:t>employees</w:t>
      </w:r>
      <w:proofErr w:type="gramEnd"/>
      <w:r>
        <w:rPr>
          <w:rFonts w:asciiTheme="minorHAnsi" w:hAnsiTheme="minorHAnsi" w:cstheme="minorHAnsi"/>
        </w:rPr>
        <w:t xml:space="preserve"> and other personnel as well as its subcontractors and their personnel, if any, shall perform all Services under this Agreement as an independent contractor and not as an employee or agent of IOM.</w:t>
      </w:r>
    </w:p>
    <w:bookmarkEnd w:id="89"/>
    <w:p w14:paraId="77B9D467" w14:textId="77777777" w:rsidR="00F215D5" w:rsidRDefault="00F215D5" w:rsidP="00F215D5">
      <w:pPr>
        <w:pStyle w:val="BodyText"/>
        <w:spacing w:line="23" w:lineRule="atLeast"/>
        <w:ind w:left="360"/>
        <w:jc w:val="both"/>
        <w:rPr>
          <w:rFonts w:asciiTheme="minorHAnsi" w:hAnsiTheme="minorHAnsi" w:cstheme="minorHAnsi"/>
        </w:rPr>
      </w:pPr>
    </w:p>
    <w:p w14:paraId="2F166C21"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Audit </w:t>
      </w:r>
    </w:p>
    <w:p w14:paraId="0A3EF972" w14:textId="77777777" w:rsidR="00F215D5" w:rsidRDefault="00F215D5" w:rsidP="00F215D5">
      <w:pPr>
        <w:pStyle w:val="BodyText"/>
        <w:spacing w:line="23" w:lineRule="atLeast"/>
        <w:jc w:val="both"/>
        <w:rPr>
          <w:rFonts w:asciiTheme="minorHAnsi" w:hAnsiTheme="minorHAnsi" w:cstheme="minorHAnsi"/>
        </w:rPr>
      </w:pPr>
    </w:p>
    <w:p w14:paraId="2CF43A85" w14:textId="77777777" w:rsidR="00F215D5" w:rsidRDefault="00F215D5" w:rsidP="00F215D5">
      <w:pPr>
        <w:pStyle w:val="BodyText"/>
        <w:spacing w:line="23" w:lineRule="atLeast"/>
        <w:jc w:val="both"/>
        <w:rPr>
          <w:rFonts w:asciiTheme="minorHAnsi" w:hAnsiTheme="minorHAnsi" w:cstheme="minorHAnsi"/>
          <w:snapToGrid w:val="0"/>
        </w:rPr>
      </w:pPr>
      <w:r>
        <w:rPr>
          <w:rFonts w:asciiTheme="minorHAnsi" w:hAnsiTheme="minorHAnsi" w:cstheme="minorHAnsi"/>
        </w:rPr>
        <w:t xml:space="preserve">The Service Provider </w:t>
      </w:r>
      <w:r>
        <w:rPr>
          <w:rFonts w:asciiTheme="minorHAnsi" w:hAnsiTheme="minorHAnsi" w:cstheme="minorHAnsi"/>
          <w:snapToGrid w:val="0"/>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3075CB52" w14:textId="77777777" w:rsidR="00F215D5" w:rsidRDefault="00F215D5" w:rsidP="00F215D5">
      <w:pPr>
        <w:pStyle w:val="BodyText"/>
        <w:spacing w:line="23" w:lineRule="atLeast"/>
        <w:jc w:val="both"/>
        <w:rPr>
          <w:rFonts w:asciiTheme="minorHAnsi" w:hAnsiTheme="minorHAnsi" w:cstheme="minorHAnsi"/>
        </w:rPr>
      </w:pPr>
    </w:p>
    <w:p w14:paraId="3205DBD0"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Confidentiality</w:t>
      </w:r>
    </w:p>
    <w:p w14:paraId="25CE77EE" w14:textId="77777777" w:rsidR="00F215D5" w:rsidRDefault="00F215D5" w:rsidP="00F215D5">
      <w:pPr>
        <w:pStyle w:val="BodyText"/>
        <w:spacing w:line="23" w:lineRule="atLeast"/>
        <w:jc w:val="both"/>
        <w:rPr>
          <w:rFonts w:asciiTheme="minorHAnsi" w:hAnsiTheme="minorHAnsi" w:cstheme="minorHAnsi"/>
        </w:rPr>
      </w:pPr>
    </w:p>
    <w:p w14:paraId="7CDBB63B"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r>
        <w:rPr>
          <w:rFonts w:asciiTheme="minorHAnsi" w:hAnsiTheme="minorHAnsi" w:cstheme="minorHAnsi"/>
        </w:rPr>
        <w:t xml:space="preserve">9.1 </w:t>
      </w:r>
      <w:r>
        <w:rPr>
          <w:rFonts w:asciiTheme="minorHAnsi" w:hAnsiTheme="minorHAnsi" w:cstheme="minorHAnsi"/>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Pr>
          <w:rFonts w:asciiTheme="minorHAnsi" w:hAnsiTheme="minorHAnsi" w:cstheme="minorHAnsi"/>
        </w:rPr>
        <w:t>in the event that</w:t>
      </w:r>
      <w:proofErr w:type="gramEnd"/>
      <w:r>
        <w:rPr>
          <w:rFonts w:asciiTheme="minorHAnsi" w:hAnsiTheme="minorHAnsi" w:cstheme="minorHAnsi"/>
        </w:rPr>
        <w:t xml:space="preserve"> it collects, receives, uses, transfers or stores any personal data in the performance of this Agreement. These obligations shall survive the expiration or termination of this Agreement.</w:t>
      </w:r>
    </w:p>
    <w:p w14:paraId="13EAEE4C"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p>
    <w:p w14:paraId="36C48CA3"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r>
        <w:rPr>
          <w:rFonts w:asciiTheme="minorHAnsi" w:hAnsiTheme="minorHAnsi" w:cstheme="minorHAnsi"/>
        </w:rPr>
        <w:t>9.2</w:t>
      </w:r>
      <w:r>
        <w:rPr>
          <w:rFonts w:asciiTheme="minorHAnsi" w:hAnsiTheme="minorHAnsi" w:cstheme="minorHAnsi"/>
        </w:rPr>
        <w:tab/>
        <w:t xml:space="preserve">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w:t>
      </w:r>
      <w:r>
        <w:rPr>
          <w:rFonts w:asciiTheme="minorHAnsi" w:hAnsiTheme="minorHAnsi" w:cstheme="minorHAnsi"/>
        </w:rPr>
        <w:lastRenderedPageBreak/>
        <w:t>donors or in relation to IOM’s commitment to any initiative for transparency and accountability of funding received by IOM in accordance with the policies, instructions and regulations of IOM.</w:t>
      </w:r>
    </w:p>
    <w:p w14:paraId="2D541771" w14:textId="77777777" w:rsidR="00F215D5" w:rsidRDefault="00F215D5" w:rsidP="00F215D5">
      <w:pPr>
        <w:pStyle w:val="BodyText"/>
        <w:tabs>
          <w:tab w:val="left" w:pos="360"/>
        </w:tabs>
        <w:spacing w:line="23" w:lineRule="atLeast"/>
        <w:jc w:val="both"/>
        <w:rPr>
          <w:rFonts w:asciiTheme="minorHAnsi" w:hAnsiTheme="minorHAnsi" w:cstheme="minorHAnsi"/>
          <w:snapToGrid w:val="0"/>
        </w:rPr>
      </w:pPr>
    </w:p>
    <w:p w14:paraId="0E1415CF"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Intellectual Property</w:t>
      </w:r>
    </w:p>
    <w:p w14:paraId="33954BD0" w14:textId="77777777" w:rsidR="00F215D5" w:rsidRDefault="00F215D5" w:rsidP="00F215D5">
      <w:pPr>
        <w:pStyle w:val="BodyText"/>
        <w:spacing w:line="23" w:lineRule="atLeast"/>
        <w:jc w:val="both"/>
        <w:rPr>
          <w:rFonts w:asciiTheme="minorHAnsi" w:hAnsiTheme="minorHAnsi" w:cstheme="minorHAnsi"/>
        </w:rPr>
      </w:pPr>
    </w:p>
    <w:p w14:paraId="018A4B73" w14:textId="77777777" w:rsidR="00F215D5" w:rsidRDefault="00F215D5" w:rsidP="00F215D5">
      <w:pPr>
        <w:pStyle w:val="BodyText"/>
        <w:spacing w:line="23" w:lineRule="atLeast"/>
        <w:jc w:val="both"/>
        <w:rPr>
          <w:rFonts w:asciiTheme="minorHAnsi" w:hAnsiTheme="minorHAnsi" w:cstheme="minorHAnsi"/>
        </w:rPr>
      </w:pPr>
      <w:r>
        <w:rPr>
          <w:rFonts w:asciiTheme="minorHAnsi" w:hAnsiTheme="minorHAnsi" w:cstheme="minorHAnsi"/>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17D28EF" w14:textId="77777777" w:rsidR="00F215D5" w:rsidRDefault="00F215D5" w:rsidP="00F215D5">
      <w:pPr>
        <w:pStyle w:val="BodyText"/>
        <w:spacing w:line="23" w:lineRule="atLeast"/>
        <w:jc w:val="both"/>
        <w:rPr>
          <w:rFonts w:asciiTheme="minorHAnsi" w:hAnsiTheme="minorHAnsi" w:cstheme="minorHAnsi"/>
          <w:snapToGrid w:val="0"/>
        </w:rPr>
      </w:pPr>
    </w:p>
    <w:p w14:paraId="29982E78"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Notices</w:t>
      </w:r>
    </w:p>
    <w:p w14:paraId="4E3B882C" w14:textId="77777777" w:rsidR="00F215D5" w:rsidRDefault="00F215D5" w:rsidP="00F215D5">
      <w:pPr>
        <w:pStyle w:val="BodyText"/>
        <w:spacing w:line="23" w:lineRule="atLeast"/>
        <w:rPr>
          <w:rFonts w:asciiTheme="minorHAnsi" w:hAnsiTheme="minorHAnsi" w:cstheme="minorHAnsi"/>
          <w:b/>
          <w:snapToGrid w:val="0"/>
          <w:highlight w:val="yellow"/>
          <w:lang w:val="en-US"/>
        </w:rPr>
      </w:pPr>
    </w:p>
    <w:p w14:paraId="5CE3E89F" w14:textId="77777777" w:rsidR="00F215D5" w:rsidRDefault="00F215D5" w:rsidP="00F215D5">
      <w:pPr>
        <w:pStyle w:val="BodyText"/>
        <w:spacing w:line="23" w:lineRule="atLeast"/>
        <w:rPr>
          <w:rFonts w:asciiTheme="minorHAnsi" w:hAnsiTheme="minorHAnsi" w:cstheme="minorHAnsi"/>
          <w:snapToGrid w:val="0"/>
          <w:lang w:val="en-US"/>
        </w:rPr>
      </w:pPr>
      <w:r>
        <w:rPr>
          <w:rFonts w:asciiTheme="minorHAnsi" w:hAnsiTheme="minorHAnsi" w:cstheme="minorHAnsi"/>
          <w:snapToGrid w:val="0"/>
          <w:lang w:val="en-US"/>
        </w:rPr>
        <w:t>Any notice given pursuant to this Agreement will be sufficiently given if it is in writing and received by the other Party at the following address:</w:t>
      </w:r>
    </w:p>
    <w:p w14:paraId="2E5FFBD2" w14:textId="77777777" w:rsidR="00F215D5" w:rsidRDefault="00F215D5" w:rsidP="00F215D5">
      <w:pPr>
        <w:pStyle w:val="BodyText"/>
        <w:spacing w:line="23" w:lineRule="atLeast"/>
        <w:rPr>
          <w:rFonts w:asciiTheme="minorHAnsi" w:hAnsiTheme="minorHAnsi" w:cstheme="minorHAnsi"/>
          <w:snapToGrid w:val="0"/>
          <w:lang w:val="en-US"/>
        </w:rPr>
      </w:pPr>
    </w:p>
    <w:p w14:paraId="334C7BE2" w14:textId="77777777" w:rsidR="00F215D5" w:rsidRDefault="00F215D5" w:rsidP="00F215D5">
      <w:pPr>
        <w:pStyle w:val="BodyText"/>
        <w:spacing w:line="23" w:lineRule="atLeast"/>
        <w:ind w:left="360"/>
        <w:rPr>
          <w:rFonts w:asciiTheme="minorHAnsi" w:hAnsiTheme="minorHAnsi" w:cstheme="minorHAnsi"/>
          <w:b/>
          <w:iCs/>
          <w:snapToGrid w:val="0"/>
          <w:u w:val="single"/>
          <w:lang w:val="en-US"/>
        </w:rPr>
      </w:pPr>
      <w:r>
        <w:rPr>
          <w:rFonts w:asciiTheme="minorHAnsi" w:hAnsiTheme="minorHAnsi" w:cstheme="minorHAnsi"/>
          <w:b/>
          <w:iCs/>
          <w:snapToGrid w:val="0"/>
          <w:u w:val="single"/>
          <w:lang w:val="en-US"/>
        </w:rPr>
        <w:t>International Organization for Migration (IOM)</w:t>
      </w:r>
    </w:p>
    <w:p w14:paraId="183969B7" w14:textId="77777777" w:rsidR="00F215D5" w:rsidRDefault="00F215D5" w:rsidP="00F215D5">
      <w:pPr>
        <w:pStyle w:val="BodyText"/>
        <w:spacing w:line="23" w:lineRule="atLeast"/>
        <w:ind w:left="360"/>
        <w:rPr>
          <w:rFonts w:asciiTheme="minorHAnsi" w:hAnsiTheme="minorHAnsi" w:cstheme="minorHAnsi"/>
          <w:iCs/>
          <w:snapToGrid w:val="0"/>
          <w:lang w:val="en-US"/>
        </w:rPr>
      </w:pPr>
      <w:r>
        <w:rPr>
          <w:rFonts w:asciiTheme="minorHAnsi" w:hAnsiTheme="minorHAnsi" w:cstheme="minorHAnsi"/>
          <w:iCs/>
          <w:snapToGrid w:val="0"/>
          <w:lang w:val="en-US"/>
        </w:rPr>
        <w:t xml:space="preserve">Attn: </w:t>
      </w:r>
      <w:r>
        <w:rPr>
          <w:rFonts w:asciiTheme="minorHAnsi" w:hAnsiTheme="minorHAnsi" w:cstheme="minorHAnsi"/>
          <w:iCs/>
          <w:snapToGrid w:val="0"/>
          <w:highlight w:val="lightGray"/>
          <w:lang w:val="en-US"/>
        </w:rPr>
        <w:t xml:space="preserve">[Name </w:t>
      </w:r>
      <w:r>
        <w:rPr>
          <w:rFonts w:asciiTheme="minorHAnsi" w:hAnsiTheme="minorHAnsi" w:cstheme="minorHAnsi"/>
          <w:iCs/>
          <w:color w:val="000000" w:themeColor="text1"/>
          <w:highlight w:val="lightGray"/>
        </w:rPr>
        <w:t>and title/position</w:t>
      </w:r>
      <w:r>
        <w:rPr>
          <w:rFonts w:asciiTheme="minorHAnsi" w:hAnsiTheme="minorHAnsi" w:cstheme="minorHAnsi"/>
          <w:iCs/>
          <w:snapToGrid w:val="0"/>
          <w:highlight w:val="lightGray"/>
          <w:lang w:val="en-US"/>
        </w:rPr>
        <w:t xml:space="preserve"> of IOM contact person]</w:t>
      </w:r>
    </w:p>
    <w:p w14:paraId="6D99586F" w14:textId="77777777" w:rsidR="00F215D5" w:rsidRDefault="00F215D5" w:rsidP="00F215D5">
      <w:pPr>
        <w:pStyle w:val="BodyText"/>
        <w:spacing w:line="23" w:lineRule="atLeast"/>
        <w:ind w:left="360"/>
        <w:rPr>
          <w:rFonts w:asciiTheme="minorHAnsi" w:hAnsiTheme="minorHAnsi" w:cstheme="minorHAnsi"/>
          <w:iCs/>
          <w:snapToGrid w:val="0"/>
          <w:lang w:val="en-US"/>
        </w:rPr>
      </w:pPr>
      <w:r>
        <w:rPr>
          <w:rFonts w:asciiTheme="minorHAnsi" w:hAnsiTheme="minorHAnsi" w:cstheme="minorHAnsi"/>
          <w:iCs/>
          <w:snapToGrid w:val="0"/>
          <w:highlight w:val="lightGray"/>
          <w:lang w:val="en-US"/>
        </w:rPr>
        <w:t>[IOM’s address]</w:t>
      </w:r>
    </w:p>
    <w:p w14:paraId="2EE29B0D" w14:textId="77777777" w:rsidR="00F215D5" w:rsidRDefault="00F215D5" w:rsidP="00F215D5">
      <w:pPr>
        <w:pStyle w:val="BodyText"/>
        <w:spacing w:line="23" w:lineRule="atLeast"/>
        <w:ind w:left="360"/>
        <w:rPr>
          <w:rFonts w:asciiTheme="minorHAnsi" w:hAnsiTheme="minorHAnsi" w:cstheme="minorHAnsi"/>
          <w:iCs/>
          <w:snapToGrid w:val="0"/>
          <w:lang w:val="en-US"/>
        </w:rPr>
      </w:pPr>
      <w:r>
        <w:rPr>
          <w:rFonts w:asciiTheme="minorHAnsi" w:hAnsiTheme="minorHAnsi" w:cstheme="minorHAnsi"/>
          <w:iCs/>
          <w:snapToGrid w:val="0"/>
          <w:lang w:val="en-US"/>
        </w:rPr>
        <w:t xml:space="preserve">Email: </w:t>
      </w:r>
      <w:r>
        <w:rPr>
          <w:rFonts w:asciiTheme="minorHAnsi" w:hAnsiTheme="minorHAnsi" w:cstheme="minorHAnsi"/>
          <w:iCs/>
          <w:snapToGrid w:val="0"/>
          <w:highlight w:val="lightGray"/>
          <w:lang w:val="en-US"/>
        </w:rPr>
        <w:t>[IOM’s email address]</w:t>
      </w:r>
    </w:p>
    <w:p w14:paraId="46631DF6" w14:textId="77777777" w:rsidR="00F215D5" w:rsidRDefault="00F215D5" w:rsidP="00F215D5">
      <w:pPr>
        <w:pStyle w:val="BodyText"/>
        <w:spacing w:line="23" w:lineRule="atLeast"/>
        <w:ind w:left="360"/>
        <w:rPr>
          <w:rFonts w:asciiTheme="minorHAnsi" w:hAnsiTheme="minorHAnsi" w:cstheme="minorHAnsi"/>
          <w:iCs/>
          <w:snapToGrid w:val="0"/>
          <w:u w:val="single"/>
          <w:lang w:val="en-US"/>
        </w:rPr>
      </w:pPr>
    </w:p>
    <w:p w14:paraId="638130D8" w14:textId="77777777" w:rsidR="00F215D5" w:rsidRDefault="00F215D5" w:rsidP="00F215D5">
      <w:pPr>
        <w:pStyle w:val="BodyText"/>
        <w:spacing w:line="23" w:lineRule="atLeast"/>
        <w:ind w:left="360"/>
        <w:rPr>
          <w:rFonts w:asciiTheme="minorHAnsi" w:hAnsiTheme="minorHAnsi" w:cstheme="minorHAnsi"/>
          <w:b/>
          <w:iCs/>
          <w:snapToGrid w:val="0"/>
          <w:u w:val="single"/>
          <w:lang w:val="en-US"/>
        </w:rPr>
      </w:pPr>
      <w:r>
        <w:rPr>
          <w:rFonts w:asciiTheme="minorHAnsi" w:hAnsiTheme="minorHAnsi" w:cstheme="minorHAnsi"/>
          <w:b/>
          <w:iCs/>
          <w:snapToGrid w:val="0"/>
          <w:highlight w:val="lightGray"/>
          <w:u w:val="single"/>
          <w:lang w:val="en-US"/>
        </w:rPr>
        <w:t>[Full name of the Service Provider]</w:t>
      </w:r>
    </w:p>
    <w:p w14:paraId="6E3BBD6F" w14:textId="77777777" w:rsidR="00F215D5" w:rsidRDefault="00F215D5" w:rsidP="00F215D5">
      <w:pPr>
        <w:pStyle w:val="BodyText"/>
        <w:spacing w:line="23" w:lineRule="atLeast"/>
        <w:ind w:left="360"/>
        <w:rPr>
          <w:rFonts w:asciiTheme="minorHAnsi" w:hAnsiTheme="minorHAnsi" w:cstheme="minorHAnsi"/>
          <w:iCs/>
          <w:snapToGrid w:val="0"/>
          <w:lang w:val="en-US"/>
        </w:rPr>
      </w:pPr>
      <w:r>
        <w:rPr>
          <w:rFonts w:asciiTheme="minorHAnsi" w:hAnsiTheme="minorHAnsi" w:cstheme="minorHAnsi"/>
          <w:iCs/>
          <w:snapToGrid w:val="0"/>
          <w:lang w:val="en-US"/>
        </w:rPr>
        <w:t xml:space="preserve">Attn: </w:t>
      </w:r>
      <w:r>
        <w:rPr>
          <w:rFonts w:asciiTheme="minorHAnsi" w:hAnsiTheme="minorHAnsi" w:cstheme="minorHAnsi"/>
          <w:iCs/>
          <w:snapToGrid w:val="0"/>
          <w:highlight w:val="lightGray"/>
          <w:lang w:val="en-US"/>
        </w:rPr>
        <w:t xml:space="preserve">[Name </w:t>
      </w:r>
      <w:r>
        <w:rPr>
          <w:rFonts w:asciiTheme="minorHAnsi" w:hAnsiTheme="minorHAnsi" w:cstheme="minorHAnsi"/>
          <w:iCs/>
          <w:color w:val="000000" w:themeColor="text1"/>
          <w:highlight w:val="lightGray"/>
        </w:rPr>
        <w:t>and title/position</w:t>
      </w:r>
      <w:r>
        <w:rPr>
          <w:rFonts w:asciiTheme="minorHAnsi" w:hAnsiTheme="minorHAnsi" w:cstheme="minorHAnsi"/>
          <w:iCs/>
          <w:snapToGrid w:val="0"/>
          <w:highlight w:val="lightGray"/>
          <w:lang w:val="en-US"/>
        </w:rPr>
        <w:t xml:space="preserve"> of the Service </w:t>
      </w:r>
      <w:proofErr w:type="gramStart"/>
      <w:r>
        <w:rPr>
          <w:rFonts w:asciiTheme="minorHAnsi" w:hAnsiTheme="minorHAnsi" w:cstheme="minorHAnsi"/>
          <w:iCs/>
          <w:snapToGrid w:val="0"/>
          <w:highlight w:val="lightGray"/>
          <w:lang w:val="en-US"/>
        </w:rPr>
        <w:t>Provider‘</w:t>
      </w:r>
      <w:proofErr w:type="gramEnd"/>
      <w:r>
        <w:rPr>
          <w:rFonts w:asciiTheme="minorHAnsi" w:hAnsiTheme="minorHAnsi" w:cstheme="minorHAnsi"/>
          <w:iCs/>
          <w:snapToGrid w:val="0"/>
          <w:highlight w:val="lightGray"/>
          <w:lang w:val="en-US"/>
        </w:rPr>
        <w:t>s contact person]</w:t>
      </w:r>
    </w:p>
    <w:p w14:paraId="04DF4BE8" w14:textId="77777777" w:rsidR="00F215D5" w:rsidRDefault="00F215D5" w:rsidP="00F215D5">
      <w:pPr>
        <w:pStyle w:val="BodyText"/>
        <w:spacing w:line="23" w:lineRule="atLeast"/>
        <w:ind w:left="360"/>
        <w:rPr>
          <w:rFonts w:asciiTheme="minorHAnsi" w:hAnsiTheme="minorHAnsi" w:cstheme="minorHAnsi"/>
          <w:iCs/>
          <w:snapToGrid w:val="0"/>
          <w:lang w:val="en-US"/>
        </w:rPr>
      </w:pPr>
      <w:r>
        <w:rPr>
          <w:rFonts w:asciiTheme="minorHAnsi" w:hAnsiTheme="minorHAnsi" w:cstheme="minorHAnsi"/>
          <w:iCs/>
          <w:snapToGrid w:val="0"/>
          <w:highlight w:val="lightGray"/>
          <w:lang w:val="en-US"/>
        </w:rPr>
        <w:t xml:space="preserve">[Service </w:t>
      </w:r>
      <w:proofErr w:type="gramStart"/>
      <w:r>
        <w:rPr>
          <w:rFonts w:asciiTheme="minorHAnsi" w:hAnsiTheme="minorHAnsi" w:cstheme="minorHAnsi"/>
          <w:iCs/>
          <w:snapToGrid w:val="0"/>
          <w:highlight w:val="lightGray"/>
          <w:lang w:val="en-US"/>
        </w:rPr>
        <w:t>Provider‘</w:t>
      </w:r>
      <w:proofErr w:type="gramEnd"/>
      <w:r>
        <w:rPr>
          <w:rFonts w:asciiTheme="minorHAnsi" w:hAnsiTheme="minorHAnsi" w:cstheme="minorHAnsi"/>
          <w:iCs/>
          <w:snapToGrid w:val="0"/>
          <w:highlight w:val="lightGray"/>
          <w:lang w:val="en-US"/>
        </w:rPr>
        <w:t>s address]</w:t>
      </w:r>
    </w:p>
    <w:p w14:paraId="056FAB12" w14:textId="77777777" w:rsidR="00F215D5" w:rsidRDefault="00F215D5" w:rsidP="00F215D5">
      <w:pPr>
        <w:pStyle w:val="BodyText"/>
        <w:spacing w:line="23" w:lineRule="atLeast"/>
        <w:ind w:left="360"/>
        <w:rPr>
          <w:rFonts w:asciiTheme="minorHAnsi" w:hAnsiTheme="minorHAnsi" w:cstheme="minorHAnsi"/>
          <w:iCs/>
          <w:snapToGrid w:val="0"/>
          <w:lang w:val="en-US"/>
        </w:rPr>
      </w:pPr>
      <w:r>
        <w:rPr>
          <w:rFonts w:asciiTheme="minorHAnsi" w:hAnsiTheme="minorHAnsi" w:cstheme="minorHAnsi"/>
          <w:iCs/>
          <w:snapToGrid w:val="0"/>
          <w:lang w:val="en-US"/>
        </w:rPr>
        <w:t xml:space="preserve">Email: </w:t>
      </w:r>
      <w:r>
        <w:rPr>
          <w:rFonts w:asciiTheme="minorHAnsi" w:hAnsiTheme="minorHAnsi" w:cstheme="minorHAnsi"/>
          <w:iCs/>
          <w:snapToGrid w:val="0"/>
          <w:highlight w:val="lightGray"/>
          <w:lang w:val="en-US"/>
        </w:rPr>
        <w:t xml:space="preserve">[Service </w:t>
      </w:r>
      <w:proofErr w:type="gramStart"/>
      <w:r>
        <w:rPr>
          <w:rFonts w:asciiTheme="minorHAnsi" w:hAnsiTheme="minorHAnsi" w:cstheme="minorHAnsi"/>
          <w:iCs/>
          <w:snapToGrid w:val="0"/>
          <w:highlight w:val="lightGray"/>
          <w:lang w:val="en-US"/>
        </w:rPr>
        <w:t>Provider‘</w:t>
      </w:r>
      <w:proofErr w:type="gramEnd"/>
      <w:r>
        <w:rPr>
          <w:rFonts w:asciiTheme="minorHAnsi" w:hAnsiTheme="minorHAnsi" w:cstheme="minorHAnsi"/>
          <w:iCs/>
          <w:snapToGrid w:val="0"/>
          <w:highlight w:val="lightGray"/>
          <w:lang w:val="en-US"/>
        </w:rPr>
        <w:t>s email address]</w:t>
      </w:r>
    </w:p>
    <w:p w14:paraId="28029653" w14:textId="77777777" w:rsidR="00F215D5" w:rsidRDefault="00F215D5" w:rsidP="00F215D5">
      <w:pPr>
        <w:pStyle w:val="BodyText"/>
        <w:spacing w:line="23" w:lineRule="atLeast"/>
        <w:jc w:val="both"/>
        <w:rPr>
          <w:rFonts w:asciiTheme="minorHAnsi" w:hAnsiTheme="minorHAnsi" w:cstheme="minorHAnsi"/>
          <w:b/>
          <w:snapToGrid w:val="0"/>
        </w:rPr>
      </w:pPr>
      <w:r>
        <w:rPr>
          <w:rFonts w:asciiTheme="minorHAnsi" w:hAnsiTheme="minorHAnsi" w:cstheme="minorHAnsi"/>
          <w:b/>
          <w:snapToGrid w:val="0"/>
        </w:rPr>
        <w:t xml:space="preserve"> </w:t>
      </w:r>
    </w:p>
    <w:p w14:paraId="064DBE41"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Dispute Resolution </w:t>
      </w:r>
    </w:p>
    <w:p w14:paraId="6F887DC1" w14:textId="77777777" w:rsidR="00F215D5" w:rsidRDefault="00F215D5" w:rsidP="00F215D5">
      <w:pPr>
        <w:pStyle w:val="BodyText"/>
        <w:spacing w:line="23" w:lineRule="atLeast"/>
        <w:jc w:val="both"/>
        <w:rPr>
          <w:rFonts w:asciiTheme="minorHAnsi" w:hAnsiTheme="minorHAnsi" w:cstheme="minorHAnsi"/>
        </w:rPr>
      </w:pPr>
    </w:p>
    <w:p w14:paraId="624D5384" w14:textId="77777777" w:rsidR="00F215D5" w:rsidRDefault="00F215D5" w:rsidP="00F215D5">
      <w:pPr>
        <w:tabs>
          <w:tab w:val="left" w:pos="720"/>
        </w:tabs>
        <w:spacing w:line="23" w:lineRule="atLeast"/>
        <w:ind w:left="720" w:right="57" w:hanging="720"/>
        <w:jc w:val="both"/>
        <w:rPr>
          <w:rFonts w:asciiTheme="minorHAnsi" w:hAnsiTheme="minorHAnsi" w:cstheme="minorHAnsi"/>
          <w:color w:val="221F1F"/>
          <w:lang w:val="en-US"/>
        </w:rPr>
      </w:pPr>
      <w:bookmarkStart w:id="90" w:name="OLE_LINK16"/>
      <w:r>
        <w:rPr>
          <w:rFonts w:asciiTheme="minorHAnsi" w:hAnsiTheme="minorHAnsi" w:cstheme="minorHAnsi"/>
          <w:color w:val="221F1F"/>
        </w:rPr>
        <w:t>12.1.</w:t>
      </w:r>
      <w:r>
        <w:rPr>
          <w:rFonts w:asciiTheme="minorHAnsi" w:hAnsiTheme="minorHAnsi" w:cstheme="minorHAnsi"/>
          <w:color w:val="221F1F"/>
        </w:rPr>
        <w:tab/>
        <w:t xml:space="preserve">Any dispute, controversy or claim arising out of or in relation to this Agreement, or the breach, </w:t>
      </w:r>
      <w:proofErr w:type="gramStart"/>
      <w:r>
        <w:rPr>
          <w:rFonts w:asciiTheme="minorHAnsi" w:hAnsiTheme="minorHAnsi" w:cstheme="minorHAnsi"/>
          <w:color w:val="221F1F"/>
        </w:rPr>
        <w:t>termination</w:t>
      </w:r>
      <w:proofErr w:type="gramEnd"/>
      <w:r>
        <w:rPr>
          <w:rFonts w:asciiTheme="minorHAnsi" w:hAnsiTheme="minorHAnsi" w:cstheme="minorHAnsi"/>
          <w:color w:val="221F1F"/>
        </w:rPr>
        <w:t xml:space="preserve"> or invalidity thereof, shall be settled amicably by negotiation between the Parties. </w:t>
      </w:r>
    </w:p>
    <w:p w14:paraId="4B89D947" w14:textId="77777777" w:rsidR="00F215D5" w:rsidRDefault="00F215D5" w:rsidP="00F215D5">
      <w:pPr>
        <w:tabs>
          <w:tab w:val="left" w:pos="720"/>
        </w:tabs>
        <w:spacing w:line="23" w:lineRule="atLeast"/>
        <w:ind w:left="720" w:right="57" w:hanging="720"/>
        <w:jc w:val="both"/>
        <w:rPr>
          <w:rFonts w:asciiTheme="minorHAnsi" w:hAnsiTheme="minorHAnsi" w:cstheme="minorHAnsi"/>
          <w:color w:val="221F1F"/>
        </w:rPr>
      </w:pPr>
    </w:p>
    <w:p w14:paraId="026148F8" w14:textId="77777777" w:rsidR="00F215D5" w:rsidRDefault="00F215D5" w:rsidP="00F215D5">
      <w:pPr>
        <w:tabs>
          <w:tab w:val="left" w:pos="720"/>
          <w:tab w:val="left" w:pos="900"/>
        </w:tabs>
        <w:spacing w:line="23" w:lineRule="atLeast"/>
        <w:ind w:left="720" w:right="57" w:hanging="720"/>
        <w:jc w:val="both"/>
        <w:rPr>
          <w:rFonts w:asciiTheme="minorHAnsi" w:hAnsiTheme="minorHAnsi" w:cstheme="minorHAnsi"/>
          <w:color w:val="221F1F"/>
        </w:rPr>
      </w:pPr>
      <w:r>
        <w:rPr>
          <w:rFonts w:asciiTheme="minorHAnsi" w:hAnsiTheme="minorHAnsi" w:cstheme="minorHAnsi"/>
          <w:color w:val="221F1F"/>
        </w:rPr>
        <w:t>12.2</w:t>
      </w:r>
      <w:r>
        <w:rPr>
          <w:rFonts w:asciiTheme="minorHAnsi" w:hAnsiTheme="minorHAnsi" w:cstheme="minorHAnsi"/>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9391334" w14:textId="77777777" w:rsidR="00F215D5" w:rsidRDefault="00F215D5" w:rsidP="00F215D5">
      <w:pPr>
        <w:tabs>
          <w:tab w:val="left" w:pos="720"/>
          <w:tab w:val="left" w:pos="900"/>
        </w:tabs>
        <w:spacing w:line="23" w:lineRule="atLeast"/>
        <w:ind w:left="720" w:right="57" w:hanging="720"/>
        <w:jc w:val="both"/>
        <w:rPr>
          <w:rFonts w:asciiTheme="minorHAnsi" w:hAnsiTheme="minorHAnsi" w:cstheme="minorHAnsi"/>
          <w:color w:val="221F1F"/>
        </w:rPr>
      </w:pPr>
    </w:p>
    <w:p w14:paraId="4DA2AC2D" w14:textId="77777777" w:rsidR="00F215D5" w:rsidRDefault="00F215D5" w:rsidP="00F215D5">
      <w:pPr>
        <w:tabs>
          <w:tab w:val="left" w:pos="720"/>
          <w:tab w:val="left" w:pos="900"/>
        </w:tabs>
        <w:spacing w:line="23" w:lineRule="atLeast"/>
        <w:ind w:left="720" w:right="57" w:hanging="720"/>
        <w:jc w:val="both"/>
        <w:rPr>
          <w:rFonts w:asciiTheme="minorHAnsi" w:hAnsiTheme="minorHAnsi" w:cstheme="minorHAnsi"/>
          <w:color w:val="221F1F"/>
        </w:rPr>
      </w:pPr>
      <w:r>
        <w:rPr>
          <w:rFonts w:asciiTheme="minorHAnsi" w:hAnsiTheme="minorHAnsi" w:cstheme="minorHAnsi"/>
          <w:color w:val="221F1F"/>
        </w:rPr>
        <w:t>12.3</w:t>
      </w:r>
      <w:r>
        <w:rPr>
          <w:rFonts w:asciiTheme="minorHAnsi" w:hAnsiTheme="minorHAnsi"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w:t>
      </w:r>
      <w:r>
        <w:rPr>
          <w:rFonts w:asciiTheme="minorHAnsi" w:hAnsiTheme="minorHAnsi" w:cstheme="minorHAnsi"/>
          <w:color w:val="221F1F"/>
        </w:rPr>
        <w:lastRenderedPageBreak/>
        <w:t xml:space="preserve">English, unless otherwise agreed by the Parties in writing. The arbitral tribunal shall have no authority to award punitive damages. The arbitral award will be final and binding. </w:t>
      </w:r>
    </w:p>
    <w:p w14:paraId="74B4159C" w14:textId="77777777" w:rsidR="00F215D5" w:rsidRDefault="00F215D5" w:rsidP="00F215D5">
      <w:pPr>
        <w:tabs>
          <w:tab w:val="left" w:pos="720"/>
          <w:tab w:val="left" w:pos="900"/>
        </w:tabs>
        <w:spacing w:line="23" w:lineRule="atLeast"/>
        <w:ind w:left="720" w:right="57" w:hanging="720"/>
        <w:jc w:val="both"/>
        <w:rPr>
          <w:rFonts w:asciiTheme="minorHAnsi" w:hAnsiTheme="minorHAnsi" w:cstheme="minorHAnsi"/>
          <w:color w:val="221F1F"/>
        </w:rPr>
      </w:pPr>
    </w:p>
    <w:p w14:paraId="3BADE4A7" w14:textId="77777777" w:rsidR="00F215D5" w:rsidRDefault="00F215D5" w:rsidP="00F215D5">
      <w:pPr>
        <w:pStyle w:val="BodyText"/>
        <w:tabs>
          <w:tab w:val="left" w:pos="720"/>
          <w:tab w:val="left" w:pos="900"/>
        </w:tabs>
        <w:spacing w:line="23" w:lineRule="atLeast"/>
        <w:ind w:left="720" w:hanging="720"/>
        <w:jc w:val="both"/>
        <w:rPr>
          <w:rFonts w:asciiTheme="minorHAnsi" w:hAnsiTheme="minorHAnsi" w:cstheme="minorHAnsi"/>
          <w:lang w:val="en-US"/>
        </w:rPr>
      </w:pPr>
      <w:r>
        <w:rPr>
          <w:rFonts w:asciiTheme="minorHAnsi" w:hAnsiTheme="minorHAnsi" w:cstheme="minorHAnsi"/>
          <w:color w:val="221F1F"/>
          <w:lang w:val="en-US"/>
        </w:rPr>
        <w:t>12.4</w:t>
      </w:r>
      <w:r>
        <w:rPr>
          <w:rFonts w:asciiTheme="minorHAnsi" w:hAnsiTheme="minorHAnsi" w:cstheme="minorHAnsi"/>
          <w:color w:val="221F1F"/>
          <w:lang w:val="en-US"/>
        </w:rPr>
        <w:tab/>
        <w:t xml:space="preserve">The present </w:t>
      </w:r>
      <w:r>
        <w:rPr>
          <w:rFonts w:asciiTheme="minorHAnsi" w:hAnsiTheme="minorHAnsi" w:cstheme="minorHAnsi"/>
          <w:lang w:val="en-US"/>
        </w:rPr>
        <w:t xml:space="preserve">Agreement as well as the arbitration agreement above shall be governed </w:t>
      </w:r>
      <w:r>
        <w:rPr>
          <w:rFonts w:asciiTheme="minorHAnsi" w:hAnsiTheme="minorHAnsi" w:cstheme="minorHAnsi"/>
          <w:bCs/>
          <w:lang w:val="en-US"/>
        </w:rPr>
        <w:t>by the terms of the present Agreement and supplemented by internationally accepted general principles of law for the issues not covered by the Agreement,</w:t>
      </w:r>
      <w:r>
        <w:rPr>
          <w:rFonts w:asciiTheme="minorHAnsi" w:hAnsiTheme="minorHAnsi" w:cstheme="minorHAnsi"/>
          <w:lang w:val="en-US"/>
        </w:rPr>
        <w:t xml:space="preserve"> to </w:t>
      </w:r>
      <w:r>
        <w:rPr>
          <w:rFonts w:asciiTheme="minorHAnsi" w:hAnsiTheme="minorHAnsi" w:cstheme="minorHAnsi"/>
          <w:color w:val="221F1F"/>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0"/>
      <w:r>
        <w:rPr>
          <w:rFonts w:asciiTheme="minorHAnsi" w:hAnsiTheme="minorHAnsi" w:cstheme="minorHAnsi"/>
          <w:lang w:val="en-US"/>
        </w:rPr>
        <w:t>.</w:t>
      </w:r>
    </w:p>
    <w:p w14:paraId="1929B290" w14:textId="77777777" w:rsidR="00F215D5" w:rsidRDefault="00F215D5" w:rsidP="00F215D5">
      <w:pPr>
        <w:pStyle w:val="BodyText"/>
        <w:tabs>
          <w:tab w:val="left" w:pos="900"/>
        </w:tabs>
        <w:spacing w:line="23" w:lineRule="atLeast"/>
        <w:ind w:left="900" w:hanging="540"/>
        <w:jc w:val="both"/>
        <w:rPr>
          <w:rFonts w:asciiTheme="minorHAnsi" w:hAnsiTheme="minorHAnsi" w:cstheme="minorHAnsi"/>
          <w:b/>
          <w:snapToGrid w:val="0"/>
        </w:rPr>
      </w:pPr>
    </w:p>
    <w:p w14:paraId="6FB3F442"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Use of IOM Name, Abbreviation and Emblem </w:t>
      </w:r>
    </w:p>
    <w:p w14:paraId="65AE7FC9" w14:textId="77777777" w:rsidR="00F215D5" w:rsidRDefault="00F215D5" w:rsidP="00F215D5">
      <w:pPr>
        <w:pStyle w:val="BodyText"/>
        <w:spacing w:line="23" w:lineRule="atLeast"/>
        <w:jc w:val="both"/>
        <w:rPr>
          <w:rFonts w:asciiTheme="minorHAnsi" w:hAnsiTheme="minorHAnsi" w:cstheme="minorHAnsi"/>
        </w:rPr>
      </w:pPr>
    </w:p>
    <w:p w14:paraId="72692CF0" w14:textId="77777777" w:rsidR="00F215D5" w:rsidRDefault="00F215D5" w:rsidP="00F215D5">
      <w:pPr>
        <w:pStyle w:val="BodyTextIndent"/>
        <w:tabs>
          <w:tab w:val="left" w:pos="360"/>
        </w:tabs>
        <w:spacing w:line="23" w:lineRule="atLeast"/>
        <w:ind w:left="0"/>
        <w:jc w:val="both"/>
        <w:rPr>
          <w:rFonts w:asciiTheme="minorHAnsi" w:hAnsiTheme="minorHAnsi" w:cstheme="minorHAnsi"/>
        </w:rPr>
      </w:pPr>
      <w:r>
        <w:rPr>
          <w:rFonts w:asciiTheme="minorHAnsi" w:hAnsiTheme="minorHAnsi" w:cstheme="minorHAnsi"/>
        </w:rPr>
        <w:t xml:space="preserve">The Service Provider shall not be entitled to use the name, </w:t>
      </w:r>
      <w:proofErr w:type="gramStart"/>
      <w:r>
        <w:rPr>
          <w:rFonts w:asciiTheme="minorHAnsi" w:hAnsiTheme="minorHAnsi" w:cstheme="minorHAnsi"/>
        </w:rPr>
        <w:t>abbreviation</w:t>
      </w:r>
      <w:proofErr w:type="gramEnd"/>
      <w:r>
        <w:rPr>
          <w:rFonts w:asciiTheme="minorHAnsi" w:hAnsiTheme="minorHAnsi" w:cstheme="minorHAnsi"/>
        </w:rPr>
        <w:t xml:space="preserve"> or emblem of IOM without IOM’s prior written authorisation.  The Service Provider acknowledges that use of the IOM name, abbreviation and emblem is strictly reserved for the official purposes of IOM and protected from unauthorized use by Article 6</w:t>
      </w:r>
      <w:r>
        <w:rPr>
          <w:rFonts w:asciiTheme="minorHAnsi" w:hAnsiTheme="minorHAnsi" w:cstheme="minorHAnsi"/>
          <w:i/>
          <w:iCs/>
        </w:rPr>
        <w:t>ter</w:t>
      </w:r>
      <w:r>
        <w:rPr>
          <w:rFonts w:asciiTheme="minorHAnsi" w:hAnsiTheme="minorHAnsi" w:cstheme="minorHAnsi"/>
        </w:rPr>
        <w:t> of the Paris Convention for the Protection of Industrial Property, revised in Stockholm in 1967 (828 UNTS 305 (1972)).</w:t>
      </w:r>
    </w:p>
    <w:p w14:paraId="47EDFB1B" w14:textId="77777777" w:rsidR="00F215D5" w:rsidRDefault="00F215D5" w:rsidP="00F215D5">
      <w:pPr>
        <w:pStyle w:val="BodyText"/>
        <w:spacing w:line="23" w:lineRule="atLeast"/>
        <w:jc w:val="both"/>
        <w:rPr>
          <w:rFonts w:asciiTheme="minorHAnsi" w:hAnsiTheme="minorHAnsi" w:cstheme="minorHAnsi"/>
        </w:rPr>
      </w:pPr>
    </w:p>
    <w:p w14:paraId="0FC727D5"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bookmarkStart w:id="91" w:name="_Hlk21423869"/>
      <w:r>
        <w:rPr>
          <w:rFonts w:asciiTheme="minorHAnsi" w:hAnsiTheme="minorHAnsi" w:cstheme="minorHAnsi"/>
        </w:rPr>
        <w:t>Status of IOM</w:t>
      </w:r>
    </w:p>
    <w:p w14:paraId="664FD4DE" w14:textId="77777777" w:rsidR="00F215D5" w:rsidRDefault="00F215D5" w:rsidP="00F215D5">
      <w:pPr>
        <w:pStyle w:val="BodyText"/>
        <w:spacing w:line="23" w:lineRule="atLeast"/>
        <w:jc w:val="both"/>
        <w:rPr>
          <w:rFonts w:asciiTheme="minorHAnsi" w:hAnsiTheme="minorHAnsi" w:cstheme="minorHAnsi"/>
          <w:snapToGrid w:val="0"/>
        </w:rPr>
      </w:pPr>
    </w:p>
    <w:p w14:paraId="1FA63539" w14:textId="77777777" w:rsidR="00F215D5" w:rsidRDefault="00F215D5" w:rsidP="00F215D5">
      <w:pPr>
        <w:spacing w:line="23" w:lineRule="atLeast"/>
        <w:jc w:val="both"/>
        <w:rPr>
          <w:rFonts w:asciiTheme="minorHAnsi" w:hAnsiTheme="minorHAnsi" w:cstheme="minorHAnsi"/>
          <w:bCs/>
          <w:lang w:val="en-US"/>
        </w:rPr>
      </w:pPr>
      <w:r>
        <w:rPr>
          <w:rFonts w:asciiTheme="minorHAnsi" w:hAnsiTheme="minorHAnsi" w:cstheme="minorHAnsi"/>
          <w:bCs/>
        </w:rPr>
        <w:t>Nothing in or relating to the Agreement shall be deemed a waiver, express or implied, of any of the privileges and immunities of the International Organization for Migration as an intergovernmental organization.</w:t>
      </w:r>
    </w:p>
    <w:bookmarkEnd w:id="91"/>
    <w:p w14:paraId="465486C0" w14:textId="77777777" w:rsidR="00F215D5" w:rsidRDefault="00F215D5" w:rsidP="00F215D5">
      <w:pPr>
        <w:pStyle w:val="BodyText"/>
        <w:spacing w:line="23" w:lineRule="atLeast"/>
        <w:jc w:val="both"/>
        <w:rPr>
          <w:rFonts w:asciiTheme="minorHAnsi" w:hAnsiTheme="minorHAnsi" w:cstheme="minorHAnsi"/>
          <w:snapToGrid w:val="0"/>
        </w:rPr>
      </w:pPr>
    </w:p>
    <w:p w14:paraId="33C252AF"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Guarantee and Indemnities</w:t>
      </w:r>
    </w:p>
    <w:p w14:paraId="40EAE2BC" w14:textId="77777777" w:rsidR="00F215D5" w:rsidRDefault="00F215D5" w:rsidP="00F215D5">
      <w:pPr>
        <w:pStyle w:val="BodyText"/>
        <w:spacing w:line="23" w:lineRule="atLeast"/>
        <w:ind w:left="720" w:hanging="720"/>
        <w:jc w:val="both"/>
        <w:rPr>
          <w:rFonts w:asciiTheme="minorHAnsi" w:hAnsiTheme="minorHAnsi" w:cstheme="minorHAnsi"/>
        </w:rPr>
      </w:pPr>
    </w:p>
    <w:p w14:paraId="0E091400"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r>
        <w:rPr>
          <w:rFonts w:asciiTheme="minorHAnsi" w:hAnsiTheme="minorHAnsi" w:cstheme="minorHAnsi"/>
        </w:rPr>
        <w:t>15.1</w:t>
      </w:r>
      <w:r>
        <w:rPr>
          <w:rFonts w:asciiTheme="minorHAnsi" w:hAnsiTheme="minorHAnsi" w:cstheme="minorHAnsi"/>
        </w:rPr>
        <w:tab/>
        <w:t xml:space="preserve">The Service Provider shall guarantee any work performed under this Agreement for a period of 12 (twelve) months after final payment by IOM under this Agreement. </w:t>
      </w:r>
    </w:p>
    <w:p w14:paraId="0D510557"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p>
    <w:p w14:paraId="78469D10"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snapToGrid w:val="0"/>
        </w:rPr>
      </w:pPr>
      <w:r>
        <w:rPr>
          <w:rFonts w:asciiTheme="minorHAnsi" w:hAnsiTheme="minorHAnsi" w:cstheme="minorHAnsi"/>
        </w:rPr>
        <w:t>15.2</w:t>
      </w:r>
      <w:r>
        <w:rPr>
          <w:rFonts w:asciiTheme="minorHAnsi" w:hAnsiTheme="minorHAnsi" w:cstheme="minorHAnsi"/>
        </w:rPr>
        <w:tab/>
      </w:r>
      <w:r>
        <w:rPr>
          <w:rFonts w:asciiTheme="minorHAnsi" w:hAnsiTheme="minorHAnsi" w:cstheme="minorHAnsi"/>
          <w:snapToGrid w:val="0"/>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4804736F" w14:textId="77777777" w:rsidR="00F215D5" w:rsidRDefault="00F215D5" w:rsidP="00F215D5">
      <w:pPr>
        <w:pStyle w:val="BodyText"/>
        <w:spacing w:line="23" w:lineRule="atLeast"/>
        <w:jc w:val="both"/>
        <w:rPr>
          <w:rFonts w:asciiTheme="minorHAnsi" w:hAnsiTheme="minorHAnsi" w:cstheme="minorHAnsi"/>
        </w:rPr>
      </w:pPr>
    </w:p>
    <w:p w14:paraId="6DCD56A4"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Waiver  </w:t>
      </w:r>
    </w:p>
    <w:p w14:paraId="7981D24D" w14:textId="77777777" w:rsidR="00F215D5" w:rsidRDefault="00F215D5" w:rsidP="00F215D5">
      <w:pPr>
        <w:pStyle w:val="BodyText"/>
        <w:spacing w:line="23" w:lineRule="atLeast"/>
        <w:jc w:val="both"/>
        <w:rPr>
          <w:rFonts w:asciiTheme="minorHAnsi" w:hAnsiTheme="minorHAnsi" w:cstheme="minorHAnsi"/>
          <w:snapToGrid w:val="0"/>
        </w:rPr>
      </w:pPr>
    </w:p>
    <w:p w14:paraId="046DD694" w14:textId="77777777" w:rsidR="00F215D5" w:rsidRDefault="00F215D5" w:rsidP="00F215D5">
      <w:pPr>
        <w:pStyle w:val="BodyText"/>
        <w:spacing w:line="23" w:lineRule="atLeast"/>
        <w:jc w:val="both"/>
        <w:rPr>
          <w:rFonts w:asciiTheme="minorHAnsi" w:hAnsiTheme="minorHAnsi" w:cstheme="minorHAnsi"/>
          <w:snapToGrid w:val="0"/>
        </w:rPr>
      </w:pPr>
      <w:r>
        <w:rPr>
          <w:rFonts w:asciiTheme="minorHAnsi" w:hAnsiTheme="minorHAnsi" w:cstheme="minorHAnsi"/>
          <w:snapToGrid w:val="0"/>
        </w:rPr>
        <w:t>Failure by either Party to insist in any one or more instances on a strict performance of any of the provisions of this A</w:t>
      </w:r>
      <w:r>
        <w:rPr>
          <w:rFonts w:asciiTheme="minorHAnsi" w:hAnsiTheme="minorHAnsi" w:cstheme="minorHAnsi"/>
          <w:snapToGrid w:val="0"/>
        </w:rPr>
        <w:tab/>
      </w:r>
      <w:proofErr w:type="spellStart"/>
      <w:r>
        <w:rPr>
          <w:rFonts w:asciiTheme="minorHAnsi" w:hAnsiTheme="minorHAnsi" w:cstheme="minorHAnsi"/>
          <w:snapToGrid w:val="0"/>
        </w:rPr>
        <w:t>greement</w:t>
      </w:r>
      <w:proofErr w:type="spellEnd"/>
      <w:r>
        <w:rPr>
          <w:rFonts w:asciiTheme="minorHAnsi" w:hAnsiTheme="minorHAnsi" w:cstheme="minorHAnsi"/>
          <w:snapToGrid w:val="0"/>
        </w:rPr>
        <w:t xml:space="preserve"> shall not constitute a waiver or relinquishment of the right to enforce the provisions of this Agreement in future instances, but this right shall continue and remain in full force and effect.</w:t>
      </w:r>
    </w:p>
    <w:p w14:paraId="04CD8FF6" w14:textId="77777777" w:rsidR="00F215D5" w:rsidRDefault="00F215D5" w:rsidP="00F215D5">
      <w:pPr>
        <w:pStyle w:val="BodyText"/>
        <w:spacing w:line="23" w:lineRule="atLeast"/>
        <w:jc w:val="both"/>
        <w:rPr>
          <w:rFonts w:asciiTheme="minorHAnsi" w:hAnsiTheme="minorHAnsi" w:cstheme="minorHAnsi"/>
        </w:rPr>
      </w:pPr>
    </w:p>
    <w:p w14:paraId="5D187994"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Termination</w:t>
      </w:r>
    </w:p>
    <w:p w14:paraId="0EFCF8DD" w14:textId="77777777" w:rsidR="00F215D5" w:rsidRDefault="00F215D5" w:rsidP="00F215D5">
      <w:pPr>
        <w:pStyle w:val="BodyText"/>
        <w:tabs>
          <w:tab w:val="left" w:pos="426"/>
        </w:tabs>
        <w:spacing w:line="23" w:lineRule="atLeast"/>
        <w:jc w:val="both"/>
        <w:rPr>
          <w:rFonts w:asciiTheme="minorHAnsi" w:hAnsiTheme="minorHAnsi" w:cstheme="minorHAnsi"/>
        </w:rPr>
      </w:pPr>
      <w:bookmarkStart w:id="92" w:name="_Hlk21423904"/>
    </w:p>
    <w:p w14:paraId="19E3DE73"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bookmarkStart w:id="93" w:name="_Hlk19797179"/>
      <w:bookmarkStart w:id="94" w:name="_Hlk185552"/>
      <w:r>
        <w:rPr>
          <w:rFonts w:asciiTheme="minorHAnsi" w:hAnsiTheme="minorHAnsi" w:cstheme="minorHAnsi"/>
        </w:rPr>
        <w:t xml:space="preserve">17.1 </w:t>
      </w:r>
      <w:r>
        <w:rPr>
          <w:rFonts w:asciiTheme="minorHAnsi" w:hAnsiTheme="minorHAnsi" w:cstheme="minorHAnsi"/>
        </w:rPr>
        <w:tab/>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Pr>
          <w:rFonts w:asciiTheme="minorHAnsi" w:hAnsiTheme="minorHAnsi" w:cstheme="minorHAnsi"/>
          <w:highlight w:val="lightGray"/>
        </w:rPr>
        <w:t>thirty (30)</w:t>
      </w:r>
      <w:r>
        <w:rPr>
          <w:rFonts w:asciiTheme="minorHAnsi" w:hAnsiTheme="minorHAnsi" w:cstheme="minorHAnsi"/>
        </w:rPr>
        <w:t xml:space="preserve"> days’ written notice without having to provide any justification. </w:t>
      </w:r>
    </w:p>
    <w:bookmarkEnd w:id="92"/>
    <w:bookmarkEnd w:id="93"/>
    <w:p w14:paraId="55D9A30A" w14:textId="77777777" w:rsidR="00F215D5" w:rsidRDefault="00F215D5" w:rsidP="00F215D5">
      <w:pPr>
        <w:pStyle w:val="BodyText"/>
        <w:tabs>
          <w:tab w:val="left" w:pos="720"/>
        </w:tabs>
        <w:spacing w:line="23" w:lineRule="atLeast"/>
        <w:ind w:left="720" w:hanging="720"/>
        <w:jc w:val="both"/>
        <w:rPr>
          <w:rFonts w:asciiTheme="minorHAnsi" w:hAnsiTheme="minorHAnsi" w:cstheme="minorHAnsi"/>
        </w:rPr>
      </w:pPr>
    </w:p>
    <w:p w14:paraId="1950987E" w14:textId="77777777" w:rsidR="00F215D5" w:rsidRDefault="00F215D5" w:rsidP="00F215D5">
      <w:pPr>
        <w:pStyle w:val="BodyText"/>
        <w:tabs>
          <w:tab w:val="left" w:pos="567"/>
          <w:tab w:val="left" w:pos="720"/>
        </w:tabs>
        <w:spacing w:line="23" w:lineRule="atLeast"/>
        <w:ind w:left="720" w:hanging="720"/>
        <w:jc w:val="both"/>
        <w:rPr>
          <w:rFonts w:asciiTheme="minorHAnsi" w:hAnsiTheme="minorHAnsi" w:cstheme="minorHAnsi"/>
        </w:rPr>
      </w:pPr>
      <w:r>
        <w:rPr>
          <w:rFonts w:asciiTheme="minorHAnsi" w:hAnsiTheme="minorHAnsi" w:cstheme="minorHAnsi"/>
        </w:rPr>
        <w:t xml:space="preserve">17.2 </w:t>
      </w:r>
      <w:r>
        <w:rPr>
          <w:rFonts w:asciiTheme="minorHAnsi" w:hAnsiTheme="minorHAnsi" w:cstheme="minorHAnsi"/>
        </w:rPr>
        <w:tab/>
      </w:r>
      <w:r>
        <w:rPr>
          <w:rFonts w:asciiTheme="minorHAnsi" w:hAnsiTheme="minorHAnsi" w:cstheme="minorHAnsi"/>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43F6D5CB" w14:textId="77777777" w:rsidR="00F215D5" w:rsidRDefault="00F215D5" w:rsidP="00F215D5">
      <w:pPr>
        <w:pStyle w:val="BodyText"/>
        <w:tabs>
          <w:tab w:val="left" w:pos="567"/>
          <w:tab w:val="left" w:pos="720"/>
        </w:tabs>
        <w:spacing w:line="23" w:lineRule="atLeast"/>
        <w:ind w:left="720" w:hanging="720"/>
        <w:jc w:val="both"/>
        <w:rPr>
          <w:rFonts w:asciiTheme="minorHAnsi" w:hAnsiTheme="minorHAnsi" w:cstheme="minorHAnsi"/>
        </w:rPr>
      </w:pPr>
    </w:p>
    <w:p w14:paraId="6F74932D" w14:textId="77777777" w:rsidR="00F215D5" w:rsidRDefault="00F215D5" w:rsidP="00F215D5">
      <w:pPr>
        <w:pStyle w:val="BodyText"/>
        <w:tabs>
          <w:tab w:val="left" w:pos="567"/>
          <w:tab w:val="left" w:pos="720"/>
        </w:tabs>
        <w:spacing w:line="23" w:lineRule="atLeast"/>
        <w:ind w:left="720" w:hanging="720"/>
        <w:jc w:val="both"/>
        <w:rPr>
          <w:rFonts w:asciiTheme="minorHAnsi" w:hAnsiTheme="minorHAnsi" w:cstheme="minorHAnsi"/>
          <w:lang w:val="en-PH"/>
        </w:rPr>
      </w:pPr>
      <w:r>
        <w:rPr>
          <w:rFonts w:asciiTheme="minorHAnsi" w:hAnsiTheme="minorHAnsi" w:cstheme="minorHAnsi"/>
        </w:rPr>
        <w:t xml:space="preserve">17.3 </w:t>
      </w:r>
      <w:r>
        <w:rPr>
          <w:rFonts w:asciiTheme="minorHAnsi" w:hAnsiTheme="minorHAnsi" w:cstheme="minorHAnsi"/>
        </w:rPr>
        <w:tab/>
      </w:r>
      <w:r>
        <w:rPr>
          <w:rFonts w:asciiTheme="minorHAnsi" w:hAnsiTheme="minorHAnsi" w:cstheme="minorHAnsi"/>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Pr>
          <w:rFonts w:asciiTheme="minorHAnsi" w:hAnsiTheme="minorHAnsi" w:cstheme="minorHAnsi"/>
          <w:lang w:val="en-PH"/>
        </w:rPr>
        <w:t>pon</w:t>
      </w:r>
      <w:proofErr w:type="spellEnd"/>
      <w:r>
        <w:rPr>
          <w:rFonts w:asciiTheme="minorHAnsi" w:hAnsiTheme="minorHAnsi" w:cstheme="minorHAnsi"/>
          <w:lang w:val="en-PH"/>
        </w:rPr>
        <w:t xml:space="preserve"> termination, the Service Provider shall waive any claims for damages including loss of anticipated profits on account thereof.</w:t>
      </w:r>
    </w:p>
    <w:p w14:paraId="663F1BA8" w14:textId="77777777" w:rsidR="00F215D5" w:rsidRDefault="00F215D5" w:rsidP="00F215D5">
      <w:pPr>
        <w:pStyle w:val="BodyText"/>
        <w:tabs>
          <w:tab w:val="left" w:pos="567"/>
          <w:tab w:val="left" w:pos="720"/>
        </w:tabs>
        <w:spacing w:line="23" w:lineRule="atLeast"/>
        <w:ind w:left="720" w:hanging="720"/>
        <w:jc w:val="both"/>
        <w:rPr>
          <w:rFonts w:asciiTheme="minorHAnsi" w:hAnsiTheme="minorHAnsi" w:cstheme="minorHAnsi"/>
          <w:lang w:val="en-PH"/>
        </w:rPr>
      </w:pPr>
      <w:bookmarkStart w:id="95" w:name="_Hlk22049266"/>
    </w:p>
    <w:p w14:paraId="1E14F50B" w14:textId="77777777" w:rsidR="00F215D5" w:rsidRDefault="00F215D5" w:rsidP="00F215D5">
      <w:pPr>
        <w:tabs>
          <w:tab w:val="left" w:pos="567"/>
          <w:tab w:val="left" w:pos="720"/>
        </w:tabs>
        <w:spacing w:line="23" w:lineRule="atLeast"/>
        <w:ind w:left="720" w:hanging="720"/>
        <w:jc w:val="both"/>
        <w:rPr>
          <w:rFonts w:asciiTheme="minorHAnsi" w:hAnsiTheme="minorHAnsi" w:cstheme="minorHAnsi"/>
        </w:rPr>
      </w:pPr>
      <w:bookmarkStart w:id="96" w:name="_Hlk187925"/>
      <w:proofErr w:type="gramStart"/>
      <w:r>
        <w:rPr>
          <w:rFonts w:asciiTheme="minorHAnsi" w:hAnsiTheme="minorHAnsi" w:cstheme="minorHAnsi"/>
          <w:lang w:val="en-PH"/>
        </w:rPr>
        <w:t>17.4  </w:t>
      </w:r>
      <w:r>
        <w:rPr>
          <w:rFonts w:asciiTheme="minorHAnsi" w:hAnsiTheme="minorHAnsi" w:cstheme="minorHAnsi"/>
          <w:lang w:val="en-PH"/>
        </w:rPr>
        <w:tab/>
      </w:r>
      <w:proofErr w:type="gramEnd"/>
      <w:r>
        <w:rPr>
          <w:rFonts w:asciiTheme="minorHAnsi" w:hAnsiTheme="minorHAnsi" w:cstheme="minorHAnsi"/>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97" w:name="_Hlk184819"/>
      <w:bookmarkEnd w:id="97"/>
    </w:p>
    <w:bookmarkEnd w:id="94"/>
    <w:bookmarkEnd w:id="95"/>
    <w:bookmarkEnd w:id="96"/>
    <w:p w14:paraId="250967E3" w14:textId="77777777" w:rsidR="00F215D5" w:rsidRDefault="00F215D5" w:rsidP="00F215D5">
      <w:pPr>
        <w:pStyle w:val="BodyText"/>
        <w:spacing w:line="23" w:lineRule="atLeast"/>
        <w:jc w:val="both"/>
        <w:rPr>
          <w:rFonts w:asciiTheme="minorHAnsi" w:hAnsiTheme="minorHAnsi" w:cstheme="minorHAnsi"/>
          <w:snapToGrid w:val="0"/>
        </w:rPr>
      </w:pPr>
    </w:p>
    <w:p w14:paraId="74E32E7A"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Severability</w:t>
      </w:r>
    </w:p>
    <w:p w14:paraId="4A7AF54E" w14:textId="77777777" w:rsidR="00F215D5" w:rsidRDefault="00F215D5" w:rsidP="00F215D5">
      <w:pPr>
        <w:pStyle w:val="BodyText"/>
        <w:spacing w:line="23" w:lineRule="atLeast"/>
        <w:jc w:val="both"/>
        <w:rPr>
          <w:rFonts w:asciiTheme="minorHAnsi" w:hAnsiTheme="minorHAnsi" w:cstheme="minorHAnsi"/>
          <w:snapToGrid w:val="0"/>
        </w:rPr>
      </w:pPr>
    </w:p>
    <w:p w14:paraId="6A219C42" w14:textId="77777777" w:rsidR="00F215D5" w:rsidRDefault="00F215D5" w:rsidP="00F215D5">
      <w:pPr>
        <w:pStyle w:val="BodyText"/>
        <w:spacing w:line="23" w:lineRule="atLeast"/>
        <w:jc w:val="both"/>
        <w:rPr>
          <w:rFonts w:asciiTheme="minorHAnsi" w:hAnsiTheme="minorHAnsi" w:cstheme="minorHAnsi"/>
          <w:snapToGrid w:val="0"/>
        </w:rPr>
      </w:pPr>
      <w:r>
        <w:rPr>
          <w:rFonts w:asciiTheme="minorHAnsi" w:hAnsiTheme="minorHAnsi" w:cstheme="minorHAnsi"/>
          <w:snapToGrid w:val="0"/>
        </w:rPr>
        <w:t>If any part of this Agreement is found to be invalid or unenforceable, that part will be severed from this Agreement and the remainder of the Agreement shall remain in full force.</w:t>
      </w:r>
    </w:p>
    <w:p w14:paraId="26747189" w14:textId="77777777" w:rsidR="00F215D5" w:rsidRDefault="00F215D5" w:rsidP="00F215D5">
      <w:pPr>
        <w:pStyle w:val="BodyText"/>
        <w:spacing w:line="23" w:lineRule="atLeast"/>
        <w:jc w:val="both"/>
        <w:rPr>
          <w:rFonts w:asciiTheme="minorHAnsi" w:hAnsiTheme="minorHAnsi" w:cstheme="minorHAnsi"/>
          <w:snapToGrid w:val="0"/>
        </w:rPr>
      </w:pPr>
    </w:p>
    <w:p w14:paraId="5C345B47"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 xml:space="preserve">Entirety  </w:t>
      </w:r>
    </w:p>
    <w:p w14:paraId="5F9E89B5" w14:textId="77777777" w:rsidR="00F215D5" w:rsidRDefault="00F215D5" w:rsidP="00F215D5">
      <w:pPr>
        <w:pStyle w:val="BodyText"/>
        <w:spacing w:line="23" w:lineRule="atLeast"/>
        <w:jc w:val="both"/>
        <w:rPr>
          <w:rFonts w:asciiTheme="minorHAnsi" w:hAnsiTheme="minorHAnsi" w:cstheme="minorHAnsi"/>
          <w:snapToGrid w:val="0"/>
        </w:rPr>
      </w:pPr>
    </w:p>
    <w:p w14:paraId="6015D991" w14:textId="77777777" w:rsidR="00F215D5" w:rsidRDefault="00F215D5" w:rsidP="00F215D5">
      <w:pPr>
        <w:pStyle w:val="BodyText"/>
        <w:spacing w:line="23" w:lineRule="atLeast"/>
        <w:jc w:val="both"/>
        <w:rPr>
          <w:rFonts w:asciiTheme="minorHAnsi" w:hAnsiTheme="minorHAnsi" w:cstheme="minorHAnsi"/>
          <w:snapToGrid w:val="0"/>
        </w:rPr>
      </w:pPr>
      <w:r>
        <w:rPr>
          <w:rFonts w:asciiTheme="minorHAnsi" w:hAnsiTheme="minorHAnsi" w:cstheme="minorHAnsi"/>
          <w:snapToGrid w:val="0"/>
        </w:rPr>
        <w:t>This Agreement embodies the entire agreement between the Parties and supersedes all prior agreements and understandings, if any, relating to the subject matter of this Agreement.</w:t>
      </w:r>
    </w:p>
    <w:p w14:paraId="41487055" w14:textId="77777777" w:rsidR="00F215D5" w:rsidRDefault="00F215D5" w:rsidP="00F215D5">
      <w:pPr>
        <w:tabs>
          <w:tab w:val="left" w:pos="426"/>
        </w:tabs>
        <w:spacing w:line="23" w:lineRule="atLeast"/>
        <w:jc w:val="both"/>
        <w:rPr>
          <w:rFonts w:asciiTheme="minorHAnsi" w:hAnsiTheme="minorHAnsi" w:cstheme="minorHAnsi"/>
          <w:snapToGrid w:val="0"/>
          <w:color w:val="000000"/>
        </w:rPr>
      </w:pPr>
    </w:p>
    <w:p w14:paraId="130A52DC"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0E197D91" w14:textId="77777777" w:rsidR="00F215D5" w:rsidRDefault="00F215D5" w:rsidP="00F215D5">
      <w:pPr>
        <w:tabs>
          <w:tab w:val="left" w:pos="426"/>
        </w:tabs>
        <w:spacing w:line="23" w:lineRule="atLeast"/>
        <w:ind w:left="720" w:hanging="720"/>
        <w:jc w:val="both"/>
        <w:rPr>
          <w:rFonts w:asciiTheme="minorHAnsi" w:hAnsiTheme="minorHAnsi" w:cstheme="minorHAnsi"/>
          <w:snapToGrid w:val="0"/>
        </w:rPr>
      </w:pPr>
    </w:p>
    <w:p w14:paraId="02F2EDA2" w14:textId="77777777" w:rsidR="00F215D5" w:rsidRDefault="00F215D5" w:rsidP="00F215D5">
      <w:pPr>
        <w:tabs>
          <w:tab w:val="left" w:pos="720"/>
        </w:tabs>
        <w:spacing w:line="23" w:lineRule="atLeast"/>
        <w:ind w:left="720" w:hanging="720"/>
        <w:jc w:val="both"/>
        <w:rPr>
          <w:rFonts w:asciiTheme="minorHAnsi" w:hAnsiTheme="minorHAnsi" w:cstheme="minorHAnsi"/>
          <w:snapToGrid w:val="0"/>
        </w:rPr>
      </w:pPr>
      <w:r>
        <w:rPr>
          <w:rFonts w:asciiTheme="minorHAnsi" w:hAnsiTheme="minorHAnsi" w:cstheme="minorHAnsi"/>
          <w:snapToGrid w:val="0"/>
        </w:rPr>
        <w:t>20.1</w:t>
      </w:r>
      <w:r>
        <w:rPr>
          <w:rFonts w:asciiTheme="minorHAnsi" w:hAnsiTheme="minorHAnsi" w:cstheme="minorHAnsi"/>
          <w:snapToGrid w:val="0"/>
        </w:rPr>
        <w:tab/>
      </w:r>
      <w:bookmarkStart w:id="98" w:name="_Hlk66992729"/>
      <w:r>
        <w:rPr>
          <w:rFonts w:asciiTheme="minorHAnsi" w:hAnsiTheme="minorHAnsi" w:cstheme="minorHAnsi"/>
          <w:snapToGrid w:val="0"/>
          <w:highlight w:val="lightGray"/>
        </w:rPr>
        <w:t xml:space="preserve">This Agreement will enter into force upon signature by both Parties. </w:t>
      </w:r>
      <w:bookmarkEnd w:id="98"/>
      <w:r>
        <w:rPr>
          <w:rFonts w:asciiTheme="minorHAnsi" w:hAnsiTheme="minorHAnsi" w:cstheme="minorHAnsi"/>
          <w:snapToGrid w:val="0"/>
        </w:rPr>
        <w:t xml:space="preserve">It will remain in force until completion of all obligations of the Parties under this Agreement unless terminated earlier in accordance with Article 17. </w:t>
      </w:r>
    </w:p>
    <w:p w14:paraId="3C931E0B" w14:textId="77777777" w:rsidR="00F215D5" w:rsidRDefault="00F215D5" w:rsidP="00F215D5">
      <w:pPr>
        <w:tabs>
          <w:tab w:val="left" w:pos="720"/>
        </w:tabs>
        <w:spacing w:line="23" w:lineRule="atLeast"/>
        <w:ind w:left="720" w:hanging="720"/>
        <w:jc w:val="both"/>
        <w:rPr>
          <w:rFonts w:asciiTheme="minorHAnsi" w:hAnsiTheme="minorHAnsi" w:cstheme="minorHAnsi"/>
          <w:snapToGrid w:val="0"/>
        </w:rPr>
      </w:pPr>
    </w:p>
    <w:p w14:paraId="72F45CB2" w14:textId="77777777" w:rsidR="00F215D5" w:rsidRDefault="00F215D5" w:rsidP="00F215D5">
      <w:pPr>
        <w:tabs>
          <w:tab w:val="left" w:pos="720"/>
        </w:tabs>
        <w:spacing w:line="23" w:lineRule="atLeast"/>
        <w:ind w:left="720" w:hanging="720"/>
        <w:jc w:val="both"/>
        <w:rPr>
          <w:rFonts w:asciiTheme="minorHAnsi" w:hAnsiTheme="minorHAnsi" w:cstheme="minorHAnsi"/>
          <w:snapToGrid w:val="0"/>
        </w:rPr>
      </w:pPr>
      <w:r>
        <w:rPr>
          <w:rFonts w:asciiTheme="minorHAnsi" w:hAnsiTheme="minorHAnsi" w:cstheme="minorHAnsi"/>
          <w:snapToGrid w:val="0"/>
        </w:rPr>
        <w:t>20.2</w:t>
      </w:r>
      <w:r>
        <w:rPr>
          <w:rFonts w:asciiTheme="minorHAnsi" w:hAnsiTheme="minorHAnsi" w:cstheme="minorHAnsi"/>
          <w:snapToGrid w:val="0"/>
        </w:rPr>
        <w:tab/>
        <w:t xml:space="preserve">Amendments may be made by mutual agreement in writing between the Parties. Amendment of the provisions of Article 2.2 (Service commencement/completion dates) or Article 3.1 (Service Fee) shall be made through an amendment to this Agreement signed by both Parties.  </w:t>
      </w:r>
    </w:p>
    <w:p w14:paraId="2394FB32" w14:textId="77777777" w:rsidR="00F215D5" w:rsidRDefault="00F215D5" w:rsidP="00F215D5">
      <w:pPr>
        <w:pStyle w:val="BodyText"/>
        <w:spacing w:line="23" w:lineRule="atLeast"/>
        <w:jc w:val="both"/>
        <w:rPr>
          <w:rFonts w:asciiTheme="minorHAnsi" w:hAnsiTheme="minorHAnsi" w:cstheme="minorHAnsi"/>
          <w:snapToGrid w:val="0"/>
        </w:rPr>
      </w:pPr>
    </w:p>
    <w:p w14:paraId="2575819C" w14:textId="77777777" w:rsidR="00F215D5" w:rsidRDefault="00F215D5" w:rsidP="0093206C">
      <w:pPr>
        <w:pStyle w:val="Article1"/>
        <w:numPr>
          <w:ilvl w:val="0"/>
          <w:numId w:val="28"/>
        </w:numPr>
        <w:tabs>
          <w:tab w:val="left" w:pos="360"/>
        </w:tabs>
        <w:spacing w:line="23" w:lineRule="atLeast"/>
        <w:ind w:left="360"/>
        <w:rPr>
          <w:rFonts w:asciiTheme="minorHAnsi" w:hAnsiTheme="minorHAnsi" w:cstheme="minorHAnsi"/>
          <w:highlight w:val="lightGray"/>
        </w:rPr>
      </w:pPr>
      <w:r>
        <w:rPr>
          <w:rFonts w:asciiTheme="minorHAnsi" w:hAnsiTheme="minorHAnsi" w:cstheme="minorHAnsi"/>
          <w:highlight w:val="lightGray"/>
        </w:rPr>
        <w:t>Special Provisions (Optional)</w:t>
      </w:r>
    </w:p>
    <w:p w14:paraId="27FA0C59" w14:textId="77777777" w:rsidR="00F215D5" w:rsidRDefault="00F215D5" w:rsidP="00F215D5">
      <w:pPr>
        <w:spacing w:line="23" w:lineRule="atLeast"/>
        <w:jc w:val="both"/>
        <w:rPr>
          <w:rFonts w:asciiTheme="minorHAnsi" w:hAnsiTheme="minorHAnsi" w:cstheme="minorHAnsi"/>
          <w:b/>
          <w:snapToGrid w:val="0"/>
          <w:highlight w:val="lightGray"/>
        </w:rPr>
      </w:pPr>
    </w:p>
    <w:p w14:paraId="3EB88188" w14:textId="77777777" w:rsidR="00F215D5" w:rsidRDefault="00F215D5" w:rsidP="00F215D5">
      <w:pPr>
        <w:spacing w:line="23" w:lineRule="atLeast"/>
        <w:jc w:val="both"/>
        <w:rPr>
          <w:rFonts w:asciiTheme="minorHAnsi" w:hAnsiTheme="minorHAnsi" w:cstheme="minorHAnsi"/>
          <w:snapToGrid w:val="0"/>
          <w:highlight w:val="lightGray"/>
        </w:rPr>
      </w:pPr>
      <w:r>
        <w:rPr>
          <w:rFonts w:asciiTheme="minorHAnsi" w:hAnsiTheme="minorHAnsi" w:cstheme="minorHAnsi"/>
          <w:snapToGrid w:val="0"/>
          <w:highlight w:val="lightGray"/>
        </w:rPr>
        <w:t>Due to the requirements of the donor financing the project, the Service Provider shall agree and accept the following provisions:</w:t>
      </w:r>
    </w:p>
    <w:p w14:paraId="474E1805" w14:textId="77777777" w:rsidR="00F215D5" w:rsidRDefault="00F215D5" w:rsidP="00F215D5">
      <w:pPr>
        <w:spacing w:line="23" w:lineRule="atLeast"/>
        <w:ind w:left="360"/>
        <w:jc w:val="both"/>
        <w:rPr>
          <w:rFonts w:asciiTheme="minorHAnsi" w:hAnsiTheme="minorHAnsi" w:cstheme="minorHAnsi"/>
          <w:snapToGrid w:val="0"/>
          <w:highlight w:val="lightGray"/>
        </w:rPr>
      </w:pPr>
    </w:p>
    <w:p w14:paraId="19FC5AF3" w14:textId="77777777" w:rsidR="00F215D5" w:rsidRDefault="00F215D5" w:rsidP="00F215D5">
      <w:pPr>
        <w:spacing w:line="23" w:lineRule="atLeast"/>
        <w:ind w:left="360"/>
        <w:jc w:val="both"/>
        <w:rPr>
          <w:rFonts w:asciiTheme="minorHAnsi" w:hAnsiTheme="minorHAnsi" w:cstheme="minorHAnsi"/>
          <w:snapToGrid w:val="0"/>
        </w:rPr>
      </w:pPr>
      <w:r>
        <w:rPr>
          <w:rFonts w:asciiTheme="minorHAnsi" w:hAnsiTheme="minorHAnsi" w:cstheme="minorHAnsi"/>
          <w:snapToGrid w:val="0"/>
          <w:highlight w:val="lightGray"/>
        </w:rPr>
        <w:t>[Insert all donor requirements which must be flown down to IOM’s Service Providers and subcontractors. In case of any doubt, please contact LEGContracts@iom.int]</w:t>
      </w:r>
    </w:p>
    <w:p w14:paraId="0139DBAC" w14:textId="77777777" w:rsidR="00F215D5" w:rsidRDefault="00F215D5" w:rsidP="00F215D5">
      <w:pPr>
        <w:pStyle w:val="BodyText"/>
        <w:spacing w:line="23" w:lineRule="atLeast"/>
        <w:jc w:val="both"/>
        <w:rPr>
          <w:rFonts w:asciiTheme="minorHAnsi" w:hAnsiTheme="minorHAnsi" w:cstheme="minorHAnsi"/>
          <w:snapToGrid w:val="0"/>
        </w:rPr>
      </w:pPr>
      <w:bookmarkStart w:id="99" w:name="_Hlk68539331"/>
    </w:p>
    <w:p w14:paraId="23ACFC39" w14:textId="77777777" w:rsidR="00F215D5" w:rsidRDefault="00F215D5" w:rsidP="00F215D5">
      <w:pPr>
        <w:tabs>
          <w:tab w:val="left" w:pos="0"/>
        </w:tabs>
        <w:spacing w:line="23" w:lineRule="atLeast"/>
        <w:jc w:val="both"/>
        <w:rPr>
          <w:rFonts w:asciiTheme="minorHAnsi" w:hAnsiTheme="minorHAnsi" w:cstheme="minorHAnsi"/>
          <w:lang w:val="en-PH"/>
        </w:rPr>
      </w:pPr>
      <w:bookmarkStart w:id="100" w:name="_Hlk67088048"/>
      <w:r>
        <w:rPr>
          <w:rFonts w:asciiTheme="minorHAnsi" w:hAnsiTheme="minorHAnsi" w:cstheme="minorHAnsi"/>
        </w:rPr>
        <w:t xml:space="preserve">Signed in duplicate </w:t>
      </w:r>
      <w:r>
        <w:rPr>
          <w:rFonts w:asciiTheme="minorHAnsi" w:hAnsiTheme="minorHAnsi" w:cstheme="minorHAnsi"/>
          <w:highlight w:val="lightGray"/>
        </w:rPr>
        <w:t>in English</w:t>
      </w:r>
      <w:r>
        <w:rPr>
          <w:rFonts w:asciiTheme="minorHAnsi" w:hAnsiTheme="minorHAnsi" w:cstheme="minorHAnsi"/>
        </w:rPr>
        <w:t xml:space="preserve">, on the dates and at the places indicated below. </w:t>
      </w:r>
    </w:p>
    <w:p w14:paraId="3E54ED07" w14:textId="77777777" w:rsidR="00F215D5" w:rsidRDefault="00F215D5" w:rsidP="00F215D5">
      <w:pPr>
        <w:pStyle w:val="BodyText"/>
        <w:spacing w:line="23" w:lineRule="atLeast"/>
        <w:jc w:val="both"/>
        <w:rPr>
          <w:rFonts w:asciiTheme="minorHAnsi" w:hAnsiTheme="minorHAnsi" w:cstheme="minorHAnsi"/>
          <w:color w:val="000000"/>
        </w:rPr>
      </w:pPr>
    </w:p>
    <w:p w14:paraId="5B15EE1C" w14:textId="77777777" w:rsidR="00F215D5" w:rsidRDefault="00F215D5" w:rsidP="00F215D5">
      <w:pPr>
        <w:pStyle w:val="BodyText"/>
        <w:spacing w:line="23" w:lineRule="atLeast"/>
        <w:jc w:val="both"/>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F215D5" w14:paraId="0BB306F3" w14:textId="77777777" w:rsidTr="00F215D5">
        <w:tc>
          <w:tcPr>
            <w:tcW w:w="4135" w:type="dxa"/>
            <w:hideMark/>
          </w:tcPr>
          <w:p w14:paraId="735C921E" w14:textId="77777777" w:rsidR="00F215D5" w:rsidRDefault="00F215D5">
            <w:pPr>
              <w:tabs>
                <w:tab w:val="left" w:pos="0"/>
              </w:tabs>
              <w:spacing w:line="23" w:lineRule="atLeast"/>
              <w:jc w:val="both"/>
              <w:rPr>
                <w:rFonts w:asciiTheme="minorHAnsi" w:hAnsiTheme="minorHAnsi" w:cstheme="minorHAnsi"/>
                <w:i/>
                <w:iCs/>
                <w:lang w:val="en-PH"/>
              </w:rPr>
            </w:pPr>
            <w:r>
              <w:rPr>
                <w:rFonts w:asciiTheme="minorHAnsi" w:hAnsiTheme="minorHAnsi" w:cstheme="minorHAnsi"/>
                <w:i/>
                <w:iCs/>
                <w:lang w:val="en-PH"/>
              </w:rPr>
              <w:t xml:space="preserve">For and on behalf of </w:t>
            </w:r>
          </w:p>
          <w:p w14:paraId="415E82F5"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The International Organization for Migration</w:t>
            </w:r>
          </w:p>
        </w:tc>
        <w:tc>
          <w:tcPr>
            <w:tcW w:w="990" w:type="dxa"/>
          </w:tcPr>
          <w:p w14:paraId="61D2C6CC" w14:textId="77777777" w:rsidR="00F215D5" w:rsidRDefault="00F215D5">
            <w:pPr>
              <w:tabs>
                <w:tab w:val="left" w:pos="0"/>
              </w:tabs>
              <w:spacing w:line="23" w:lineRule="atLeast"/>
              <w:jc w:val="both"/>
              <w:rPr>
                <w:rFonts w:asciiTheme="minorHAnsi" w:hAnsiTheme="minorHAnsi" w:cstheme="minorHAnsi"/>
                <w:lang w:val="en-PH"/>
              </w:rPr>
            </w:pPr>
          </w:p>
        </w:tc>
        <w:tc>
          <w:tcPr>
            <w:tcW w:w="4225" w:type="dxa"/>
            <w:hideMark/>
          </w:tcPr>
          <w:p w14:paraId="6E21591F" w14:textId="77777777" w:rsidR="00F215D5" w:rsidRDefault="00F215D5">
            <w:pPr>
              <w:tabs>
                <w:tab w:val="left" w:pos="0"/>
              </w:tabs>
              <w:spacing w:line="23" w:lineRule="atLeast"/>
              <w:jc w:val="both"/>
              <w:rPr>
                <w:rFonts w:asciiTheme="minorHAnsi" w:hAnsiTheme="minorHAnsi" w:cstheme="minorHAnsi"/>
                <w:i/>
                <w:iCs/>
                <w:lang w:val="en-PH"/>
              </w:rPr>
            </w:pPr>
            <w:r>
              <w:rPr>
                <w:rFonts w:asciiTheme="minorHAnsi" w:hAnsiTheme="minorHAnsi" w:cstheme="minorHAnsi"/>
                <w:i/>
                <w:iCs/>
                <w:lang w:val="en-PH"/>
              </w:rPr>
              <w:t xml:space="preserve">For and on behalf of </w:t>
            </w:r>
          </w:p>
          <w:p w14:paraId="1064F260"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highlight w:val="lightGray"/>
                <w:lang w:val="en-PH"/>
              </w:rPr>
              <w:t>[Name of Service Provider]</w:t>
            </w:r>
          </w:p>
        </w:tc>
      </w:tr>
      <w:tr w:rsidR="00F215D5" w14:paraId="2228B685" w14:textId="77777777" w:rsidTr="00F215D5">
        <w:tc>
          <w:tcPr>
            <w:tcW w:w="4135" w:type="dxa"/>
          </w:tcPr>
          <w:p w14:paraId="6E1E42FC" w14:textId="77777777" w:rsidR="00F215D5" w:rsidRDefault="00F215D5">
            <w:pPr>
              <w:tabs>
                <w:tab w:val="left" w:pos="0"/>
              </w:tabs>
              <w:spacing w:line="23" w:lineRule="atLeast"/>
              <w:jc w:val="both"/>
              <w:rPr>
                <w:rFonts w:asciiTheme="minorHAnsi" w:hAnsiTheme="minorHAnsi" w:cstheme="minorHAnsi"/>
                <w:lang w:val="en-PH"/>
              </w:rPr>
            </w:pPr>
          </w:p>
        </w:tc>
        <w:tc>
          <w:tcPr>
            <w:tcW w:w="990" w:type="dxa"/>
          </w:tcPr>
          <w:p w14:paraId="19FCABEB" w14:textId="77777777" w:rsidR="00F215D5" w:rsidRDefault="00F215D5">
            <w:pPr>
              <w:tabs>
                <w:tab w:val="left" w:pos="0"/>
              </w:tabs>
              <w:spacing w:line="23" w:lineRule="atLeast"/>
              <w:jc w:val="both"/>
              <w:rPr>
                <w:rFonts w:asciiTheme="minorHAnsi" w:hAnsiTheme="minorHAnsi" w:cstheme="minorHAnsi"/>
                <w:lang w:val="en-PH"/>
              </w:rPr>
            </w:pPr>
          </w:p>
        </w:tc>
        <w:tc>
          <w:tcPr>
            <w:tcW w:w="4225" w:type="dxa"/>
          </w:tcPr>
          <w:p w14:paraId="0D5C1F48" w14:textId="77777777" w:rsidR="00F215D5" w:rsidRDefault="00F215D5">
            <w:pPr>
              <w:tabs>
                <w:tab w:val="left" w:pos="0"/>
              </w:tabs>
              <w:spacing w:line="23" w:lineRule="atLeast"/>
              <w:jc w:val="both"/>
              <w:rPr>
                <w:rFonts w:asciiTheme="minorHAnsi" w:hAnsiTheme="minorHAnsi" w:cstheme="minorHAnsi"/>
                <w:lang w:val="en-PH"/>
              </w:rPr>
            </w:pPr>
          </w:p>
        </w:tc>
      </w:tr>
      <w:tr w:rsidR="00F215D5" w14:paraId="7F892E36" w14:textId="77777777" w:rsidTr="00F215D5">
        <w:tc>
          <w:tcPr>
            <w:tcW w:w="4135" w:type="dxa"/>
            <w:hideMark/>
          </w:tcPr>
          <w:p w14:paraId="0EEEC9FC"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Signature</w:t>
            </w:r>
          </w:p>
        </w:tc>
        <w:tc>
          <w:tcPr>
            <w:tcW w:w="990" w:type="dxa"/>
          </w:tcPr>
          <w:p w14:paraId="79C78ED4" w14:textId="77777777" w:rsidR="00F215D5" w:rsidRDefault="00F215D5">
            <w:pPr>
              <w:tabs>
                <w:tab w:val="left" w:pos="0"/>
              </w:tabs>
              <w:spacing w:line="23" w:lineRule="atLeast"/>
              <w:jc w:val="both"/>
              <w:rPr>
                <w:rFonts w:asciiTheme="minorHAnsi" w:hAnsiTheme="minorHAnsi" w:cstheme="minorHAnsi"/>
                <w:lang w:val="en-PH"/>
              </w:rPr>
            </w:pPr>
          </w:p>
        </w:tc>
        <w:tc>
          <w:tcPr>
            <w:tcW w:w="4225" w:type="dxa"/>
            <w:hideMark/>
          </w:tcPr>
          <w:p w14:paraId="77BF4363"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Signature</w:t>
            </w:r>
          </w:p>
        </w:tc>
      </w:tr>
      <w:tr w:rsidR="00F215D5" w14:paraId="5A6BFDE2" w14:textId="77777777" w:rsidTr="00F215D5">
        <w:tc>
          <w:tcPr>
            <w:tcW w:w="4135" w:type="dxa"/>
            <w:tcBorders>
              <w:top w:val="nil"/>
              <w:left w:val="nil"/>
              <w:bottom w:val="single" w:sz="4" w:space="0" w:color="auto"/>
              <w:right w:val="nil"/>
            </w:tcBorders>
          </w:tcPr>
          <w:p w14:paraId="4CBEDA8F" w14:textId="77777777" w:rsidR="00F215D5" w:rsidRDefault="00F215D5">
            <w:pPr>
              <w:tabs>
                <w:tab w:val="left" w:pos="0"/>
              </w:tabs>
              <w:spacing w:line="23" w:lineRule="atLeast"/>
              <w:jc w:val="both"/>
              <w:rPr>
                <w:rFonts w:asciiTheme="minorHAnsi" w:hAnsiTheme="minorHAnsi" w:cstheme="minorHAnsi"/>
                <w:lang w:val="en-PH"/>
              </w:rPr>
            </w:pPr>
          </w:p>
          <w:p w14:paraId="50D36D0D" w14:textId="77777777" w:rsidR="00F215D5" w:rsidRDefault="00F215D5">
            <w:pPr>
              <w:tabs>
                <w:tab w:val="left" w:pos="0"/>
              </w:tabs>
              <w:spacing w:line="23" w:lineRule="atLeast"/>
              <w:jc w:val="both"/>
              <w:rPr>
                <w:rFonts w:asciiTheme="minorHAnsi" w:hAnsiTheme="minorHAnsi" w:cstheme="minorHAnsi"/>
                <w:lang w:val="en-PH"/>
              </w:rPr>
            </w:pPr>
          </w:p>
          <w:p w14:paraId="5A0B620A" w14:textId="77777777" w:rsidR="00F215D5" w:rsidRDefault="00F215D5">
            <w:pPr>
              <w:tabs>
                <w:tab w:val="left" w:pos="0"/>
              </w:tabs>
              <w:spacing w:line="23" w:lineRule="atLeast"/>
              <w:jc w:val="both"/>
              <w:rPr>
                <w:rFonts w:asciiTheme="minorHAnsi" w:hAnsiTheme="minorHAnsi" w:cstheme="minorHAnsi"/>
                <w:lang w:val="en-PH"/>
              </w:rPr>
            </w:pPr>
          </w:p>
        </w:tc>
        <w:tc>
          <w:tcPr>
            <w:tcW w:w="990" w:type="dxa"/>
          </w:tcPr>
          <w:p w14:paraId="01BCFD11" w14:textId="77777777" w:rsidR="00F215D5" w:rsidRDefault="00F215D5">
            <w:pPr>
              <w:tabs>
                <w:tab w:val="left" w:pos="0"/>
              </w:tabs>
              <w:spacing w:line="23" w:lineRule="atLeast"/>
              <w:jc w:val="both"/>
              <w:rPr>
                <w:rFonts w:asciiTheme="minorHAnsi" w:hAnsiTheme="minorHAnsi" w:cstheme="minorHAnsi"/>
                <w:lang w:val="en-PH"/>
              </w:rPr>
            </w:pPr>
          </w:p>
        </w:tc>
        <w:tc>
          <w:tcPr>
            <w:tcW w:w="4225" w:type="dxa"/>
            <w:tcBorders>
              <w:top w:val="nil"/>
              <w:left w:val="nil"/>
              <w:bottom w:val="single" w:sz="4" w:space="0" w:color="auto"/>
              <w:right w:val="nil"/>
            </w:tcBorders>
          </w:tcPr>
          <w:p w14:paraId="4A452A13" w14:textId="77777777" w:rsidR="00F215D5" w:rsidRDefault="00F215D5">
            <w:pPr>
              <w:tabs>
                <w:tab w:val="left" w:pos="0"/>
              </w:tabs>
              <w:spacing w:line="23" w:lineRule="atLeast"/>
              <w:jc w:val="both"/>
              <w:rPr>
                <w:rFonts w:asciiTheme="minorHAnsi" w:hAnsiTheme="minorHAnsi" w:cstheme="minorHAnsi"/>
                <w:lang w:val="en-PH"/>
              </w:rPr>
            </w:pPr>
          </w:p>
        </w:tc>
      </w:tr>
      <w:tr w:rsidR="00F215D5" w14:paraId="45E020D3" w14:textId="77777777" w:rsidTr="00F215D5">
        <w:tc>
          <w:tcPr>
            <w:tcW w:w="4135" w:type="dxa"/>
            <w:tcBorders>
              <w:top w:val="single" w:sz="4" w:space="0" w:color="auto"/>
              <w:left w:val="nil"/>
              <w:bottom w:val="nil"/>
              <w:right w:val="nil"/>
            </w:tcBorders>
            <w:hideMark/>
          </w:tcPr>
          <w:p w14:paraId="7BF7B5EB"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Name:</w:t>
            </w:r>
          </w:p>
        </w:tc>
        <w:tc>
          <w:tcPr>
            <w:tcW w:w="990" w:type="dxa"/>
          </w:tcPr>
          <w:p w14:paraId="690AEB02" w14:textId="77777777" w:rsidR="00F215D5" w:rsidRDefault="00F215D5">
            <w:pPr>
              <w:tabs>
                <w:tab w:val="left" w:pos="0"/>
              </w:tabs>
              <w:spacing w:line="23" w:lineRule="atLeast"/>
              <w:jc w:val="both"/>
              <w:rPr>
                <w:rFonts w:asciiTheme="minorHAnsi" w:hAnsiTheme="minorHAnsi" w:cstheme="minorHAnsi"/>
                <w:lang w:val="en-PH"/>
              </w:rPr>
            </w:pPr>
          </w:p>
        </w:tc>
        <w:tc>
          <w:tcPr>
            <w:tcW w:w="4225" w:type="dxa"/>
            <w:tcBorders>
              <w:top w:val="single" w:sz="4" w:space="0" w:color="auto"/>
              <w:left w:val="nil"/>
              <w:bottom w:val="nil"/>
              <w:right w:val="nil"/>
            </w:tcBorders>
            <w:hideMark/>
          </w:tcPr>
          <w:p w14:paraId="62E6A8A1"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Name:</w:t>
            </w:r>
          </w:p>
        </w:tc>
      </w:tr>
      <w:tr w:rsidR="00F215D5" w14:paraId="2B5C6875" w14:textId="77777777" w:rsidTr="00F215D5">
        <w:tc>
          <w:tcPr>
            <w:tcW w:w="4135" w:type="dxa"/>
            <w:hideMark/>
          </w:tcPr>
          <w:p w14:paraId="42580D8D"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Position:</w:t>
            </w:r>
          </w:p>
        </w:tc>
        <w:tc>
          <w:tcPr>
            <w:tcW w:w="990" w:type="dxa"/>
          </w:tcPr>
          <w:p w14:paraId="470CBE54" w14:textId="77777777" w:rsidR="00F215D5" w:rsidRDefault="00F215D5">
            <w:pPr>
              <w:tabs>
                <w:tab w:val="left" w:pos="0"/>
              </w:tabs>
              <w:spacing w:line="23" w:lineRule="atLeast"/>
              <w:jc w:val="both"/>
              <w:rPr>
                <w:rFonts w:asciiTheme="minorHAnsi" w:hAnsiTheme="minorHAnsi" w:cstheme="minorHAnsi"/>
                <w:lang w:val="en-PH"/>
              </w:rPr>
            </w:pPr>
          </w:p>
        </w:tc>
        <w:tc>
          <w:tcPr>
            <w:tcW w:w="4225" w:type="dxa"/>
            <w:hideMark/>
          </w:tcPr>
          <w:p w14:paraId="4EEE69C4"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Position:</w:t>
            </w:r>
          </w:p>
        </w:tc>
      </w:tr>
      <w:tr w:rsidR="00F215D5" w14:paraId="18C872F9" w14:textId="77777777" w:rsidTr="00F215D5">
        <w:tc>
          <w:tcPr>
            <w:tcW w:w="4135" w:type="dxa"/>
            <w:hideMark/>
          </w:tcPr>
          <w:p w14:paraId="13202BB2"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 xml:space="preserve">Date: </w:t>
            </w:r>
          </w:p>
        </w:tc>
        <w:tc>
          <w:tcPr>
            <w:tcW w:w="990" w:type="dxa"/>
          </w:tcPr>
          <w:p w14:paraId="54390150" w14:textId="77777777" w:rsidR="00F215D5" w:rsidRDefault="00F215D5">
            <w:pPr>
              <w:tabs>
                <w:tab w:val="left" w:pos="0"/>
              </w:tabs>
              <w:spacing w:line="23" w:lineRule="atLeast"/>
              <w:jc w:val="both"/>
              <w:rPr>
                <w:rFonts w:asciiTheme="minorHAnsi" w:hAnsiTheme="minorHAnsi" w:cstheme="minorHAnsi"/>
                <w:lang w:val="en-PH"/>
              </w:rPr>
            </w:pPr>
          </w:p>
        </w:tc>
        <w:tc>
          <w:tcPr>
            <w:tcW w:w="4225" w:type="dxa"/>
            <w:hideMark/>
          </w:tcPr>
          <w:p w14:paraId="29F43600"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 xml:space="preserve">Date: </w:t>
            </w:r>
          </w:p>
        </w:tc>
      </w:tr>
      <w:tr w:rsidR="00F215D5" w14:paraId="63BEF73D" w14:textId="77777777" w:rsidTr="00F215D5">
        <w:tc>
          <w:tcPr>
            <w:tcW w:w="4135" w:type="dxa"/>
            <w:hideMark/>
          </w:tcPr>
          <w:p w14:paraId="5CEF6D2F"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Place:</w:t>
            </w:r>
          </w:p>
        </w:tc>
        <w:tc>
          <w:tcPr>
            <w:tcW w:w="990" w:type="dxa"/>
          </w:tcPr>
          <w:p w14:paraId="683C7CCA" w14:textId="77777777" w:rsidR="00F215D5" w:rsidRDefault="00F215D5">
            <w:pPr>
              <w:tabs>
                <w:tab w:val="left" w:pos="0"/>
              </w:tabs>
              <w:spacing w:line="23" w:lineRule="atLeast"/>
              <w:jc w:val="both"/>
              <w:rPr>
                <w:rFonts w:asciiTheme="minorHAnsi" w:hAnsiTheme="minorHAnsi" w:cstheme="minorHAnsi"/>
                <w:lang w:val="en-PH"/>
              </w:rPr>
            </w:pPr>
          </w:p>
        </w:tc>
        <w:tc>
          <w:tcPr>
            <w:tcW w:w="4225" w:type="dxa"/>
            <w:hideMark/>
          </w:tcPr>
          <w:p w14:paraId="738C2D9E" w14:textId="77777777" w:rsidR="00F215D5" w:rsidRDefault="00F215D5">
            <w:pPr>
              <w:tabs>
                <w:tab w:val="left" w:pos="0"/>
              </w:tabs>
              <w:spacing w:line="23" w:lineRule="atLeast"/>
              <w:jc w:val="both"/>
              <w:rPr>
                <w:rFonts w:asciiTheme="minorHAnsi" w:hAnsiTheme="minorHAnsi" w:cstheme="minorHAnsi"/>
                <w:lang w:val="en-PH"/>
              </w:rPr>
            </w:pPr>
            <w:r>
              <w:rPr>
                <w:rFonts w:asciiTheme="minorHAnsi" w:hAnsiTheme="minorHAnsi" w:cstheme="minorHAnsi"/>
                <w:lang w:val="en-PH"/>
              </w:rPr>
              <w:t>Place:</w:t>
            </w:r>
          </w:p>
        </w:tc>
      </w:tr>
    </w:tbl>
    <w:p w14:paraId="301FCE48" w14:textId="77777777" w:rsidR="00F215D5" w:rsidRDefault="00F215D5" w:rsidP="00F215D5">
      <w:pPr>
        <w:tabs>
          <w:tab w:val="left" w:pos="0"/>
        </w:tabs>
        <w:spacing w:line="23" w:lineRule="atLeast"/>
        <w:jc w:val="both"/>
        <w:rPr>
          <w:rFonts w:asciiTheme="minorHAnsi" w:eastAsia="Times New Roman" w:hAnsiTheme="minorHAnsi" w:cstheme="minorHAnsi"/>
          <w:lang w:val="en-PH"/>
        </w:rPr>
      </w:pPr>
    </w:p>
    <w:p w14:paraId="513EE2FE" w14:textId="7DAF8F00" w:rsidR="009765FE" w:rsidRPr="00F215D5" w:rsidRDefault="00F215D5" w:rsidP="00F215D5">
      <w:pPr>
        <w:rPr>
          <w:rFonts w:asciiTheme="minorHAnsi" w:hAnsiTheme="minorHAnsi" w:cstheme="minorHAnsi"/>
          <w:color w:val="000000"/>
          <w:lang w:val="en-US"/>
        </w:rPr>
      </w:pPr>
      <w:r>
        <w:rPr>
          <w:rFonts w:asciiTheme="minorHAnsi" w:hAnsiTheme="minorHAnsi" w:cstheme="minorHAnsi"/>
          <w:color w:val="000000"/>
        </w:rPr>
        <w:br w:type="page"/>
      </w:r>
      <w:bookmarkEnd w:id="99"/>
      <w:bookmarkEnd w:id="100"/>
    </w:p>
    <w:p w14:paraId="609A8EFD" w14:textId="77777777" w:rsidR="00716E13" w:rsidRPr="00716E13" w:rsidRDefault="00716E13" w:rsidP="00716E13"/>
    <w:p w14:paraId="3616D803" w14:textId="6055A8F0" w:rsidR="00994597" w:rsidRDefault="00A520CC" w:rsidP="00D54B9F">
      <w:pPr>
        <w:pStyle w:val="Heading1"/>
        <w:jc w:val="both"/>
      </w:pPr>
      <w:r>
        <w:t xml:space="preserve">SECTION 7: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494BE629" w:rsidR="00994597" w:rsidRDefault="00A520CC" w:rsidP="00D54B9F">
      <w:pPr>
        <w:spacing w:before="200" w:after="200"/>
        <w:ind w:left="3"/>
        <w:jc w:val="both"/>
        <w:rPr>
          <w:b/>
          <w:sz w:val="20"/>
          <w:szCs w:val="20"/>
        </w:rPr>
      </w:pPr>
      <w:r>
        <w:rPr>
          <w:b/>
          <w:sz w:val="20"/>
          <w:szCs w:val="20"/>
        </w:rPr>
        <w:t>Form D: Proposer Information</w:t>
      </w:r>
      <w:r w:rsidR="00124850">
        <w:rPr>
          <w:b/>
          <w:sz w:val="20"/>
          <w:szCs w:val="20"/>
        </w:rPr>
        <w:t xml:space="preserve"> (Vendor information sheet)</w:t>
      </w:r>
    </w:p>
    <w:p w14:paraId="22EB924E" w14:textId="77777777" w:rsidR="00994597" w:rsidRDefault="00A520CC" w:rsidP="00D54B9F">
      <w:pPr>
        <w:spacing w:before="200" w:after="200"/>
        <w:ind w:left="3"/>
        <w:jc w:val="both"/>
        <w:rPr>
          <w:b/>
          <w:sz w:val="20"/>
          <w:szCs w:val="20"/>
        </w:rPr>
      </w:pPr>
      <w:r>
        <w:rPr>
          <w:b/>
          <w:sz w:val="20"/>
          <w:szCs w:val="20"/>
        </w:rPr>
        <w:t>Form E: Joint Venture/Consortium/Association Information</w:t>
      </w:r>
    </w:p>
    <w:p w14:paraId="742D369D" w14:textId="77777777" w:rsidR="00994597" w:rsidRDefault="00A520CC" w:rsidP="00D54B9F">
      <w:pPr>
        <w:spacing w:before="200" w:after="200"/>
        <w:ind w:left="3"/>
        <w:jc w:val="both"/>
        <w:rPr>
          <w:b/>
          <w:sz w:val="20"/>
          <w:szCs w:val="20"/>
        </w:rPr>
      </w:pPr>
      <w:r>
        <w:rPr>
          <w:b/>
          <w:sz w:val="20"/>
          <w:szCs w:val="20"/>
        </w:rPr>
        <w:t xml:space="preserve">Form F: Eligibility and Qualification </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101" w:name="_heading=h.1jlao46" w:colFirst="0" w:colLast="0"/>
      <w:bookmarkEnd w:id="101"/>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End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End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110F3E36"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Pr>
                    <w:color w:val="808080"/>
                    <w:sz w:val="20"/>
                    <w:szCs w:val="20"/>
                  </w:rPr>
                  <w:t>Click or tap here to enter text.</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 xml:space="preserve">We are unable to submit a competitive proposal for the requested services </w:t>
            </w:r>
            <w:proofErr w:type="gramStart"/>
            <w:r>
              <w:rPr>
                <w:sz w:val="20"/>
                <w:szCs w:val="20"/>
              </w:rPr>
              <w:t>at the moment</w:t>
            </w:r>
            <w:proofErr w:type="gramEnd"/>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 xml:space="preserve">The requested services are not available </w:t>
            </w:r>
            <w:proofErr w:type="gramStart"/>
            <w:r>
              <w:rPr>
                <w:sz w:val="20"/>
                <w:szCs w:val="20"/>
              </w:rPr>
              <w:t>at the moment</w:t>
            </w:r>
            <w:proofErr w:type="gramEnd"/>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 xml:space="preserve">Insufficient time </w:t>
            </w:r>
            <w:proofErr w:type="gramStart"/>
            <w:r>
              <w:rPr>
                <w:sz w:val="20"/>
                <w:szCs w:val="20"/>
              </w:rPr>
              <w:t>is allowed to</w:t>
            </w:r>
            <w:proofErr w:type="gramEnd"/>
            <w:r>
              <w:rPr>
                <w:sz w:val="20"/>
                <w:szCs w:val="20"/>
              </w:rPr>
              <w:t xml:space="preserve">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2ED955BF"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A05B0DA" w14:textId="77777777" w:rsidR="00994597" w:rsidRDefault="00A520CC" w:rsidP="00D54B9F">
      <w:pPr>
        <w:pStyle w:val="Heading2"/>
        <w:jc w:val="both"/>
      </w:pPr>
      <w:bookmarkStart w:id="102" w:name="_heading=h.43ky6rz" w:colFirst="0" w:colLast="0"/>
      <w:bookmarkEnd w:id="102"/>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93206C">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77777777" w:rsidR="00994597" w:rsidRDefault="00A520CC" w:rsidP="0093206C">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p>
        </w:tc>
        <w:tc>
          <w:tcPr>
            <w:tcW w:w="2091" w:type="dxa"/>
            <w:vAlign w:val="center"/>
          </w:tcPr>
          <w:p w14:paraId="719D89F3" w14:textId="77777777" w:rsidR="00994597" w:rsidRDefault="00C8322A" w:rsidP="00D54B9F">
            <w:pPr>
              <w:pBdr>
                <w:top w:val="nil"/>
                <w:left w:val="nil"/>
                <w:bottom w:val="nil"/>
                <w:right w:val="nil"/>
                <w:between w:val="nil"/>
              </w:pBdr>
              <w:spacing w:after="0" w:line="240" w:lineRule="auto"/>
              <w:jc w:val="both"/>
              <w:rPr>
                <w:color w:val="000000"/>
                <w:sz w:val="20"/>
                <w:szCs w:val="20"/>
              </w:rPr>
            </w:pPr>
            <w:sdt>
              <w:sdtPr>
                <w:tag w:val="goog_rdk_1"/>
                <w:id w:val="995294650"/>
              </w:sdtPr>
              <w:sdtEnd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93206C">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77777777" w:rsidR="00994597" w:rsidRDefault="00C8322A" w:rsidP="00D54B9F">
            <w:pPr>
              <w:pBdr>
                <w:top w:val="nil"/>
                <w:left w:val="nil"/>
                <w:bottom w:val="nil"/>
                <w:right w:val="nil"/>
                <w:between w:val="nil"/>
              </w:pBdr>
              <w:spacing w:after="0" w:line="240" w:lineRule="auto"/>
              <w:jc w:val="both"/>
              <w:rPr>
                <w:color w:val="000000"/>
                <w:sz w:val="20"/>
                <w:szCs w:val="20"/>
              </w:rPr>
            </w:pPr>
            <w:sdt>
              <w:sdtPr>
                <w:tag w:val="goog_rdk_2"/>
                <w:id w:val="332343191"/>
              </w:sdtPr>
              <w:sdtEndPr/>
              <w:sdtContent>
                <w:r w:rsidR="00A520CC">
                  <w:rPr>
                    <w:rFonts w:ascii="Arial Unicode MS" w:eastAsia="Arial Unicode MS" w:hAnsi="Arial Unicode MS" w:cs="Arial Unicode MS"/>
                    <w:color w:val="000000"/>
                    <w:sz w:val="20"/>
                    <w:szCs w:val="20"/>
                  </w:rPr>
                  <w:t>☐</w:t>
                </w:r>
              </w:sdtContent>
            </w:sdt>
          </w:p>
        </w:tc>
      </w:tr>
      <w:tr w:rsidR="00994597" w14:paraId="7937E751" w14:textId="77777777">
        <w:tc>
          <w:tcPr>
            <w:tcW w:w="7449" w:type="dxa"/>
          </w:tcPr>
          <w:p w14:paraId="76821D73" w14:textId="77777777" w:rsidR="00994597" w:rsidRDefault="00A520CC" w:rsidP="0093206C">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C8322A"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End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93206C">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C8322A"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EndPr/>
              <w:sdtContent>
                <w:r w:rsidR="00A520CC">
                  <w:rPr>
                    <w:rFonts w:ascii="Arial Unicode MS" w:eastAsia="Arial Unicode MS" w:hAnsi="Arial Unicode MS" w:cs="Arial Unicode MS"/>
                    <w:color w:val="000000"/>
                    <w:sz w:val="20"/>
                    <w:szCs w:val="20"/>
                  </w:rPr>
                  <w:t>☐</w:t>
                </w:r>
              </w:sdtContent>
            </w:sdt>
          </w:p>
        </w:tc>
      </w:tr>
      <w:tr w:rsidR="00994597" w14:paraId="3843996B" w14:textId="77777777">
        <w:trPr>
          <w:trHeight w:val="410"/>
        </w:trPr>
        <w:tc>
          <w:tcPr>
            <w:tcW w:w="7449" w:type="dxa"/>
          </w:tcPr>
          <w:p w14:paraId="15D6EA81" w14:textId="77777777" w:rsidR="00994597" w:rsidRDefault="00A520CC" w:rsidP="0093206C">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6D9C8D39"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3E3670C6" w14:textId="77777777">
        <w:trPr>
          <w:trHeight w:val="410"/>
        </w:trPr>
        <w:tc>
          <w:tcPr>
            <w:tcW w:w="7449" w:type="dxa"/>
          </w:tcPr>
          <w:p w14:paraId="7A8A204F" w14:textId="77777777" w:rsidR="00994597" w:rsidRDefault="00A520CC" w:rsidP="0093206C">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675E05EE"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711AAE4A" w14:textId="77777777">
        <w:trPr>
          <w:trHeight w:val="430"/>
        </w:trPr>
        <w:tc>
          <w:tcPr>
            <w:tcW w:w="7449" w:type="dxa"/>
          </w:tcPr>
          <w:p w14:paraId="3C7705A1" w14:textId="77777777" w:rsidR="00994597" w:rsidRDefault="00A520CC" w:rsidP="0093206C">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From L: Proposal Security </w:t>
            </w:r>
          </w:p>
        </w:tc>
        <w:tc>
          <w:tcPr>
            <w:tcW w:w="2091" w:type="dxa"/>
            <w:vAlign w:val="center"/>
          </w:tcPr>
          <w:p w14:paraId="2FC17F8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C8322A"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End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C8322A"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End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93206C">
            <w:pPr>
              <w:numPr>
                <w:ilvl w:val="0"/>
                <w:numId w:val="7"/>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C8322A"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End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93206C">
            <w:pPr>
              <w:numPr>
                <w:ilvl w:val="0"/>
                <w:numId w:val="7"/>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rsidSect="004C473C">
          <w:headerReference w:type="even" r:id="rId21"/>
          <w:headerReference w:type="default" r:id="rId22"/>
          <w:footerReference w:type="even" r:id="rId23"/>
          <w:footerReference w:type="default" r:id="rId24"/>
          <w:headerReference w:type="first" r:id="rId25"/>
          <w:footerReference w:type="first" r:id="rId26"/>
          <w:pgSz w:w="11906" w:h="16838"/>
          <w:pgMar w:top="1440" w:right="1259" w:bottom="720" w:left="1259" w:header="720" w:footer="720" w:gutter="0"/>
          <w:pgNumType w:start="0"/>
          <w:cols w:space="720"/>
          <w:titlePg/>
          <w:docGrid w:linePitch="299"/>
        </w:sectPr>
      </w:pPr>
    </w:p>
    <w:p w14:paraId="1C51C989" w14:textId="77777777"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End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End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EndPr/>
            <w:sdtContent>
              <w:p w14:paraId="473EC3D1" w14:textId="11FCC3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Pr>
              <w:color w:val="808080"/>
              <w:sz w:val="20"/>
              <w:szCs w:val="20"/>
            </w:rPr>
            <w:t>Click or tap here to enter text.</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51257AC2" w:rsidR="00E01701" w:rsidRDefault="00E01701" w:rsidP="00E01701">
      <w:pPr>
        <w:pStyle w:val="ListParagraph"/>
        <w:rPr>
          <w:rFonts w:cstheme="minorHAnsi"/>
          <w:b/>
          <w:sz w:val="20"/>
          <w:szCs w:val="20"/>
        </w:rPr>
      </w:pPr>
    </w:p>
    <w:p w14:paraId="25E333AD" w14:textId="18424D77" w:rsidR="00B94DE4" w:rsidRDefault="00B94DE4" w:rsidP="00E01701">
      <w:pPr>
        <w:pStyle w:val="ListParagraph"/>
        <w:rPr>
          <w:rFonts w:cstheme="minorHAnsi"/>
          <w:b/>
          <w:sz w:val="20"/>
          <w:szCs w:val="20"/>
        </w:rPr>
      </w:pPr>
    </w:p>
    <w:p w14:paraId="42A28AFF" w14:textId="70BB3E63" w:rsidR="00B94DE4" w:rsidRDefault="00B94DE4" w:rsidP="00E01701">
      <w:pPr>
        <w:pStyle w:val="ListParagraph"/>
        <w:rPr>
          <w:rFonts w:cstheme="minorHAnsi"/>
          <w:b/>
          <w:sz w:val="20"/>
          <w:szCs w:val="20"/>
        </w:rPr>
      </w:pPr>
    </w:p>
    <w:p w14:paraId="5A554F6E" w14:textId="15D5055B" w:rsidR="00B94DE4" w:rsidRDefault="00B94DE4" w:rsidP="00E01701">
      <w:pPr>
        <w:pStyle w:val="ListParagraph"/>
        <w:rPr>
          <w:rFonts w:cstheme="minorHAnsi"/>
          <w:b/>
          <w:sz w:val="20"/>
          <w:szCs w:val="20"/>
        </w:rPr>
      </w:pPr>
    </w:p>
    <w:p w14:paraId="283B3818" w14:textId="02E3C7DD" w:rsidR="00B94DE4" w:rsidRDefault="00B94DE4" w:rsidP="00E01701">
      <w:pPr>
        <w:pStyle w:val="ListParagraph"/>
        <w:rPr>
          <w:rFonts w:cstheme="minorHAnsi"/>
          <w:b/>
          <w:sz w:val="20"/>
          <w:szCs w:val="20"/>
        </w:rPr>
      </w:pPr>
    </w:p>
    <w:p w14:paraId="77772646" w14:textId="31044617" w:rsidR="00B94DE4" w:rsidRDefault="00B94DE4" w:rsidP="00E01701">
      <w:pPr>
        <w:pStyle w:val="ListParagraph"/>
        <w:rPr>
          <w:rFonts w:cstheme="minorHAnsi"/>
          <w:b/>
          <w:sz w:val="20"/>
          <w:szCs w:val="20"/>
        </w:rPr>
      </w:pPr>
    </w:p>
    <w:p w14:paraId="0C01B81A" w14:textId="77777777" w:rsidR="00B94DE4" w:rsidRDefault="00B94DE4"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79310F">
        <w:trPr>
          <w:tblHeader/>
        </w:trPr>
        <w:tc>
          <w:tcPr>
            <w:tcW w:w="630" w:type="dxa"/>
            <w:vAlign w:val="center"/>
          </w:tcPr>
          <w:p w14:paraId="16DFD053" w14:textId="77777777" w:rsidR="00E01701" w:rsidRPr="005E5F03" w:rsidRDefault="00E01701" w:rsidP="0079310F">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79310F">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79310F">
            <w:pPr>
              <w:jc w:val="both"/>
              <w:rPr>
                <w:rFonts w:cstheme="minorHAnsi"/>
                <w:b/>
                <w:sz w:val="20"/>
                <w:szCs w:val="20"/>
              </w:rPr>
            </w:pPr>
          </w:p>
        </w:tc>
      </w:tr>
      <w:tr w:rsidR="00E01701" w:rsidRPr="005E5F03" w14:paraId="45E2C865" w14:textId="77777777" w:rsidTr="0079310F">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5E5F03" w:rsidRDefault="00E01701" w:rsidP="0079310F">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5E5F03" w:rsidRDefault="00E01701" w:rsidP="0079310F">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79310F">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79310F">
            <w:pPr>
              <w:jc w:val="both"/>
              <w:rPr>
                <w:rFonts w:cstheme="minorHAnsi"/>
                <w:sz w:val="20"/>
                <w:szCs w:val="20"/>
              </w:rPr>
            </w:pPr>
          </w:p>
        </w:tc>
      </w:tr>
      <w:tr w:rsidR="00E01701" w:rsidRPr="005E5F03" w14:paraId="13056A2F" w14:textId="77777777" w:rsidTr="0079310F">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5E5F03" w:rsidRDefault="00E01701" w:rsidP="007931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5E5F03"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79310F">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79310F">
            <w:pPr>
              <w:jc w:val="both"/>
              <w:rPr>
                <w:rFonts w:cstheme="minorHAnsi"/>
                <w:sz w:val="20"/>
                <w:szCs w:val="20"/>
              </w:rPr>
            </w:pPr>
          </w:p>
        </w:tc>
      </w:tr>
      <w:tr w:rsidR="00E01701" w:rsidRPr="005E5F03" w14:paraId="3F5B5ADA" w14:textId="77777777" w:rsidTr="0079310F">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Default="00E01701" w:rsidP="007931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79310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79310F">
            <w:pPr>
              <w:jc w:val="both"/>
              <w:rPr>
                <w:rFonts w:cstheme="minorHAnsi"/>
                <w:sz w:val="20"/>
                <w:szCs w:val="20"/>
              </w:rPr>
            </w:pPr>
          </w:p>
        </w:tc>
      </w:tr>
      <w:tr w:rsidR="00E01701" w:rsidRPr="005E5F03" w14:paraId="733DE8C0" w14:textId="77777777" w:rsidTr="0079310F">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5E5F03"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5E5F03"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79310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6E8EB18A" w14:textId="77777777" w:rsidR="00E01701" w:rsidRPr="005E5F03" w:rsidRDefault="00E01701" w:rsidP="0079310F">
            <w:pPr>
              <w:jc w:val="both"/>
              <w:rPr>
                <w:rFonts w:cstheme="minorHAnsi"/>
                <w:sz w:val="20"/>
                <w:szCs w:val="20"/>
              </w:rPr>
            </w:pPr>
          </w:p>
        </w:tc>
      </w:tr>
      <w:tr w:rsidR="00E01701" w:rsidRPr="005E5F03" w14:paraId="519030A4" w14:textId="77777777" w:rsidTr="0079310F">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79310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79310F">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79310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79310F">
            <w:pPr>
              <w:jc w:val="both"/>
              <w:rPr>
                <w:rFonts w:cstheme="minorHAnsi"/>
                <w:sz w:val="20"/>
                <w:szCs w:val="20"/>
              </w:rPr>
            </w:pPr>
          </w:p>
        </w:tc>
      </w:tr>
      <w:tr w:rsidR="00E01701" w:rsidRPr="005E5F03" w14:paraId="0E74B8C2" w14:textId="77777777" w:rsidTr="0079310F">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79310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79310F">
            <w:pPr>
              <w:jc w:val="both"/>
              <w:rPr>
                <w:rFonts w:cstheme="minorHAnsi"/>
                <w:sz w:val="20"/>
                <w:szCs w:val="20"/>
              </w:rPr>
            </w:pPr>
          </w:p>
        </w:tc>
      </w:tr>
      <w:tr w:rsidR="00E01701" w:rsidRPr="005E5F03" w14:paraId="242DC071" w14:textId="77777777" w:rsidTr="0079310F">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937833" w:rsidRDefault="00E01701" w:rsidP="0079310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7FBA2BC2" w14:textId="77777777" w:rsidR="00E01701" w:rsidRPr="00F73D2B" w:rsidRDefault="00E01701" w:rsidP="0079310F">
            <w:pPr>
              <w:jc w:val="both"/>
              <w:rPr>
                <w:sz w:val="18"/>
                <w:szCs w:val="18"/>
              </w:rPr>
            </w:pPr>
          </w:p>
        </w:tc>
      </w:tr>
      <w:tr w:rsidR="00E01701" w:rsidRPr="005E5F03" w14:paraId="131AB7AA" w14:textId="77777777" w:rsidTr="0079310F">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Default="00E01701" w:rsidP="007931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79310F">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79310F">
            <w:pPr>
              <w:jc w:val="both"/>
              <w:rPr>
                <w:sz w:val="18"/>
                <w:szCs w:val="18"/>
              </w:rPr>
            </w:pPr>
          </w:p>
        </w:tc>
      </w:tr>
      <w:tr w:rsidR="00E01701" w:rsidRPr="005E5F03" w14:paraId="16D379F6" w14:textId="77777777" w:rsidTr="0079310F">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Default="00E01701" w:rsidP="007931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79310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79310F">
            <w:pPr>
              <w:jc w:val="both"/>
              <w:rPr>
                <w:rFonts w:cstheme="minorHAnsi"/>
                <w:sz w:val="20"/>
                <w:szCs w:val="20"/>
              </w:rPr>
            </w:pPr>
          </w:p>
        </w:tc>
      </w:tr>
      <w:tr w:rsidR="00E01701" w:rsidRPr="005E5F03" w14:paraId="5A6E714F" w14:textId="77777777" w:rsidTr="0079310F">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Default="00E01701" w:rsidP="007931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79310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3C8F2440" w14:textId="77777777" w:rsidR="00E01701" w:rsidRPr="00F73D2B" w:rsidRDefault="00E01701" w:rsidP="0079310F">
            <w:pPr>
              <w:jc w:val="both"/>
              <w:rPr>
                <w:sz w:val="18"/>
                <w:szCs w:val="18"/>
              </w:rPr>
            </w:pPr>
          </w:p>
        </w:tc>
      </w:tr>
      <w:tr w:rsidR="00E01701" w:rsidRPr="005E5F03" w14:paraId="62970FFF" w14:textId="77777777" w:rsidTr="0079310F">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Default="00E01701" w:rsidP="007931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79310F">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7"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79310F">
            <w:pPr>
              <w:jc w:val="both"/>
              <w:rPr>
                <w:sz w:val="18"/>
                <w:szCs w:val="18"/>
              </w:rPr>
            </w:pPr>
          </w:p>
        </w:tc>
      </w:tr>
      <w:tr w:rsidR="00E01701" w:rsidRPr="005E5F03" w14:paraId="2945BBCE" w14:textId="77777777" w:rsidTr="0079310F">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5E5F03"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5E5F03"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79310F">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79310F">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5E5F03"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5E5F03"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79310F">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79310F">
            <w:pPr>
              <w:jc w:val="both"/>
              <w:rPr>
                <w:rFonts w:cstheme="minorHAnsi"/>
                <w:sz w:val="20"/>
                <w:szCs w:val="20"/>
              </w:rPr>
            </w:pPr>
          </w:p>
        </w:tc>
      </w:tr>
      <w:tr w:rsidR="00E01701" w:rsidRPr="005E5F03" w14:paraId="21B84808" w14:textId="77777777" w:rsidTr="0079310F">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Default="00E01701" w:rsidP="0079310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79310F">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79310F">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End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End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71430714" w:rsidR="00994597" w:rsidRDefault="00A520CC" w:rsidP="00D54B9F">
      <w:pPr>
        <w:pStyle w:val="Heading2"/>
        <w:jc w:val="both"/>
      </w:pPr>
      <w:bookmarkStart w:id="103" w:name="_heading=h.2iq8gzs" w:colFirst="0" w:colLast="0"/>
      <w:bookmarkEnd w:id="103"/>
      <w:r>
        <w:lastRenderedPageBreak/>
        <w:t>FORM D: PROPOSER INFORMATION</w:t>
      </w:r>
      <w:r w:rsidR="007D435E">
        <w:t xml:space="preserve"> </w:t>
      </w:r>
      <w:r w:rsidR="007D435E" w:rsidRPr="00670C95">
        <w:rPr>
          <w:highlight w:val="yellow"/>
          <w:u w:val="single"/>
        </w:rPr>
        <w:t>Please insert the latest VIS form</w:t>
      </w:r>
    </w:p>
    <w:p w14:paraId="1A81F0B1" w14:textId="77777777" w:rsidR="00994597" w:rsidRDefault="00994597" w:rsidP="00D54B9F">
      <w:pPr>
        <w:jc w:val="both"/>
      </w:pPr>
    </w:p>
    <w:p w14:paraId="1E372996" w14:textId="77777777" w:rsidR="00994597" w:rsidRDefault="00A520CC" w:rsidP="00D54B9F">
      <w:pPr>
        <w:pStyle w:val="Heading2"/>
        <w:jc w:val="both"/>
      </w:pPr>
      <w:bookmarkStart w:id="104" w:name="_heading=h.xvir7l" w:colFirst="0" w:colLast="0"/>
      <w:bookmarkEnd w:id="104"/>
      <w:r>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End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End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EndPr/>
            <w:sdtContent>
              <w:p w14:paraId="7DABFEB2" w14:textId="5882E83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End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End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End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End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End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End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EndPr/>
            <w:sdtContent>
              <w:sdt>
                <w:sdtPr>
                  <w:rPr>
                    <w:color w:val="808080"/>
                    <w:sz w:val="20"/>
                    <w:szCs w:val="20"/>
                  </w:rPr>
                  <w:id w:val="-663009439"/>
                  <w:placeholder>
                    <w:docPart w:val="DefaultPlaceholder_-1854013440"/>
                  </w:placeholder>
                </w:sdtPr>
                <w:sdtEnd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C8322A" w:rsidP="00D54B9F">
      <w:pPr>
        <w:spacing w:before="20" w:after="20"/>
        <w:jc w:val="both"/>
        <w:rPr>
          <w:sz w:val="20"/>
          <w:szCs w:val="20"/>
        </w:rPr>
      </w:pPr>
      <w:sdt>
        <w:sdtPr>
          <w:tag w:val="goog_rdk_33"/>
          <w:id w:val="1134453676"/>
        </w:sdtPr>
        <w:sdtEnd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End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46E13E97"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lastRenderedPageBreak/>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77777777" w:rsidR="00994597" w:rsidRDefault="00A520CC" w:rsidP="00D54B9F">
      <w:pPr>
        <w:pStyle w:val="Heading2"/>
        <w:jc w:val="both"/>
      </w:pPr>
      <w:bookmarkStart w:id="105" w:name="_heading=h.3hv69ve" w:colFirst="0" w:colLast="0"/>
      <w:bookmarkEnd w:id="105"/>
      <w:r>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End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End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00572E7B" w:rsidR="00994597" w:rsidRDefault="00C8322A" w:rsidP="00D54B9F">
            <w:pPr>
              <w:spacing w:before="120" w:after="120"/>
              <w:jc w:val="both"/>
              <w:rPr>
                <w:sz w:val="20"/>
                <w:szCs w:val="20"/>
              </w:rPr>
            </w:pPr>
            <w:sdt>
              <w:sdtPr>
                <w:rPr>
                  <w:color w:val="808080"/>
                  <w:sz w:val="20"/>
                  <w:szCs w:val="20"/>
                </w:rPr>
                <w:id w:val="1463618559"/>
                <w:placeholder>
                  <w:docPart w:val="DefaultPlaceholder_-1854013440"/>
                </w:placeholder>
              </w:sdtPr>
              <w:sdtEndPr/>
              <w:sdtContent>
                <w:r w:rsidR="00A520CC">
                  <w:rPr>
                    <w:color w:val="808080"/>
                    <w:sz w:val="20"/>
                    <w:szCs w:val="20"/>
                  </w:rPr>
                  <w:t>Click or tap here to enter text</w:t>
                </w:r>
              </w:sdtContent>
            </w:sdt>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C8322A" w:rsidP="00D54B9F">
            <w:pPr>
              <w:spacing w:before="60" w:after="60"/>
              <w:jc w:val="both"/>
              <w:rPr>
                <w:color w:val="000000"/>
                <w:sz w:val="20"/>
                <w:szCs w:val="20"/>
              </w:rPr>
            </w:pPr>
            <w:sdt>
              <w:sdtPr>
                <w:tag w:val="goog_rdk_35"/>
                <w:id w:val="1030996806"/>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C8322A" w:rsidP="00D54B9F">
            <w:pPr>
              <w:spacing w:before="60" w:after="60"/>
              <w:jc w:val="both"/>
              <w:rPr>
                <w:sz w:val="20"/>
                <w:szCs w:val="20"/>
              </w:rPr>
            </w:pPr>
            <w:sdt>
              <w:sdtPr>
                <w:tag w:val="goog_rdk_36"/>
                <w:id w:val="1557969251"/>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(current value in US$)</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C8322A" w:rsidP="00D54B9F">
            <w:pPr>
              <w:spacing w:before="60" w:after="60"/>
              <w:jc w:val="both"/>
              <w:rPr>
                <w:color w:val="000000"/>
                <w:sz w:val="20"/>
                <w:szCs w:val="20"/>
              </w:rPr>
            </w:pPr>
            <w:sdt>
              <w:sdtPr>
                <w:tag w:val="goog_rdk_37"/>
                <w:id w:val="-482928310"/>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C8322A" w:rsidP="00D54B9F">
            <w:pPr>
              <w:spacing w:before="60" w:after="60"/>
              <w:jc w:val="both"/>
              <w:rPr>
                <w:color w:val="000000"/>
                <w:sz w:val="20"/>
                <w:szCs w:val="20"/>
              </w:rPr>
            </w:pPr>
            <w:sdt>
              <w:sdtPr>
                <w:tag w:val="goog_rdk_38"/>
                <w:id w:val="-1200395308"/>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(state currency)</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77777777"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3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t>Proposers may also attach their own Project Data Sheets with more details for assignments above.</w:t>
      </w:r>
    </w:p>
    <w:p w14:paraId="6E36661F" w14:textId="01ACF7AB" w:rsidR="00994597" w:rsidRDefault="00C8322A" w:rsidP="00D54B9F">
      <w:pPr>
        <w:shd w:val="clear" w:color="auto" w:fill="FFFFFF"/>
        <w:spacing w:before="120" w:after="120"/>
        <w:jc w:val="both"/>
        <w:rPr>
          <w:color w:val="000000"/>
          <w:sz w:val="20"/>
          <w:szCs w:val="20"/>
        </w:rPr>
      </w:pPr>
      <w:sdt>
        <w:sdtPr>
          <w:tag w:val="goog_rdk_39"/>
          <w:id w:val="-2414857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77777777"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77777777" w:rsidR="00994597" w:rsidRDefault="00A520CC" w:rsidP="00D54B9F">
            <w:pPr>
              <w:jc w:val="both"/>
              <w:rPr>
                <w:color w:val="000000"/>
                <w:sz w:val="20"/>
                <w:szCs w:val="20"/>
              </w:rPr>
            </w:pPr>
            <w:r>
              <w:rPr>
                <w:color w:val="000000"/>
                <w:sz w:val="20"/>
                <w:szCs w:val="20"/>
              </w:rPr>
              <w:t>(state currency)</w:t>
            </w:r>
          </w:p>
        </w:tc>
        <w:tc>
          <w:tcPr>
            <w:tcW w:w="6685" w:type="dxa"/>
            <w:gridSpan w:val="3"/>
            <w:shd w:val="clear" w:color="auto" w:fill="E7E6E6"/>
            <w:vAlign w:val="center"/>
          </w:tcPr>
          <w:p w14:paraId="71F7957C" w14:textId="77777777" w:rsidR="00994597" w:rsidRDefault="00A520CC" w:rsidP="00D54B9F">
            <w:pPr>
              <w:jc w:val="both"/>
              <w:rPr>
                <w:color w:val="000000"/>
                <w:sz w:val="20"/>
                <w:szCs w:val="20"/>
              </w:rPr>
            </w:pPr>
            <w:r>
              <w:rPr>
                <w:b/>
                <w:color w:val="000000"/>
                <w:sz w:val="20"/>
                <w:szCs w:val="20"/>
              </w:rPr>
              <w:t>Historic 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75476B"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proofErr w:type="spellStart"/>
            <w:r w:rsidRPr="0075476B">
              <w:rPr>
                <w:color w:val="000000"/>
                <w:sz w:val="20"/>
                <w:szCs w:val="20"/>
                <w:lang w:val="fr-FR"/>
              </w:rPr>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C8322A" w:rsidP="00D54B9F">
      <w:pPr>
        <w:shd w:val="clear" w:color="auto" w:fill="FFFFFF"/>
        <w:spacing w:before="120"/>
        <w:jc w:val="both"/>
        <w:rPr>
          <w:color w:val="000000"/>
          <w:sz w:val="20"/>
          <w:szCs w:val="20"/>
        </w:rPr>
      </w:pPr>
      <w:sdt>
        <w:sdtPr>
          <w:tag w:val="goog_rdk_40"/>
          <w:id w:val="20579696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191D9637" w:rsidR="00994597" w:rsidRDefault="00A520CC" w:rsidP="0093206C">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Proposer or party to a JV, and not sister or parent </w:t>
      </w:r>
      <w:r w:rsidR="00487CBD">
        <w:rPr>
          <w:color w:val="000000"/>
          <w:sz w:val="20"/>
          <w:szCs w:val="20"/>
        </w:rPr>
        <w:t>companies.</w:t>
      </w:r>
    </w:p>
    <w:p w14:paraId="15F289A3" w14:textId="3EC00185" w:rsidR="00994597" w:rsidRDefault="00A520CC" w:rsidP="0093206C">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r w:rsidR="00487CBD">
        <w:rPr>
          <w:color w:val="000000"/>
          <w:sz w:val="20"/>
          <w:szCs w:val="20"/>
        </w:rPr>
        <w:t>accountant.</w:t>
      </w:r>
    </w:p>
    <w:p w14:paraId="7B3D0977" w14:textId="77777777" w:rsidR="00994597" w:rsidRDefault="00A520CC" w:rsidP="0093206C">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Default="00A520CC" w:rsidP="00D54B9F">
      <w:pPr>
        <w:pStyle w:val="Heading2"/>
        <w:jc w:val="both"/>
      </w:pPr>
      <w:bookmarkStart w:id="106" w:name="_heading=h.1x0gk37" w:colFirst="0" w:colLast="0"/>
      <w:bookmarkEnd w:id="106"/>
      <w:r>
        <w:lastRenderedPageBreak/>
        <w:t>FORM G: FORMAT FOR TECHNICAL PROPOSAL</w:t>
      </w:r>
    </w:p>
    <w:p w14:paraId="0C178E9E" w14:textId="77777777" w:rsidR="00994597" w:rsidRDefault="00994597" w:rsidP="00D54B9F">
      <w:pPr>
        <w:jc w:val="both"/>
      </w:pP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End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EndPr/>
            <w:sdtContent>
              <w:p w14:paraId="0295A0EA" w14:textId="3362CF86"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 xml:space="preserve">Section 1: Proposer’s qualification, </w:t>
      </w:r>
      <w:proofErr w:type="gramStart"/>
      <w:r>
        <w:rPr>
          <w:b/>
          <w:sz w:val="20"/>
          <w:szCs w:val="20"/>
        </w:rPr>
        <w:t>capacity</w:t>
      </w:r>
      <w:proofErr w:type="gramEnd"/>
      <w:r>
        <w:rPr>
          <w:b/>
          <w:sz w:val="20"/>
          <w:szCs w:val="20"/>
        </w:rPr>
        <w:t xml:space="preserve">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 xml:space="preserve">Section 2: Proposed Methodology, </w:t>
      </w:r>
      <w:proofErr w:type="gramStart"/>
      <w:r>
        <w:rPr>
          <w:b/>
          <w:sz w:val="20"/>
          <w:szCs w:val="20"/>
        </w:rPr>
        <w:t>Approach</w:t>
      </w:r>
      <w:proofErr w:type="gramEnd"/>
      <w:r>
        <w:rPr>
          <w:b/>
          <w:sz w:val="20"/>
          <w:szCs w:val="20"/>
        </w:rPr>
        <w:t xml:space="preserve">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 xml:space="preserve">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Pr>
          <w:sz w:val="20"/>
          <w:szCs w:val="20"/>
        </w:rPr>
        <w:t>controlled</w:t>
      </w:r>
      <w:proofErr w:type="gramEnd"/>
      <w:r>
        <w:rPr>
          <w:sz w:val="20"/>
          <w:szCs w:val="20"/>
        </w:rPr>
        <w:t xml:space="preserve"> and delivered.</w:t>
      </w:r>
    </w:p>
    <w:p w14:paraId="1E916BA9" w14:textId="77777777" w:rsidR="00994597" w:rsidRDefault="00A520CC" w:rsidP="00D54B9F">
      <w:pPr>
        <w:jc w:val="both"/>
        <w:rPr>
          <w:sz w:val="20"/>
          <w:szCs w:val="20"/>
        </w:rPr>
      </w:pPr>
      <w:r>
        <w:rPr>
          <w:sz w:val="20"/>
          <w:szCs w:val="20"/>
        </w:rPr>
        <w:t>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ToR,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77777777" w:rsidR="00994597" w:rsidRDefault="00A520CC" w:rsidP="00D54B9F">
      <w:pPr>
        <w:jc w:val="both"/>
        <w:rPr>
          <w:sz w:val="20"/>
          <w:szCs w:val="20"/>
        </w:rPr>
      </w:pPr>
      <w:r>
        <w:rPr>
          <w:sz w:val="20"/>
          <w:szCs w:val="20"/>
        </w:rPr>
        <w:t>2-5 Demonstrate how you plan to integrate sustainability measures in the execution of the contract.</w:t>
      </w:r>
    </w:p>
    <w:p w14:paraId="03A7B8D4" w14:textId="77777777" w:rsidR="00994597" w:rsidRDefault="00A520CC" w:rsidP="00D54B9F">
      <w:pPr>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lastRenderedPageBreak/>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t>Section 3: Management Structure and Key Personnel</w:t>
      </w:r>
    </w:p>
    <w:p w14:paraId="0B21E471" w14:textId="77777777" w:rsidR="00994597" w:rsidRDefault="00A520CC" w:rsidP="00D54B9F">
      <w:pPr>
        <w:jc w:val="both"/>
        <w:rPr>
          <w:sz w:val="20"/>
          <w:szCs w:val="20"/>
        </w:rPr>
      </w:pPr>
      <w:r>
        <w:rPr>
          <w:sz w:val="20"/>
          <w:szCs w:val="20"/>
        </w:rPr>
        <w:t>3.1 Describe the overall management approach toward planning and implementing the project. Include details of key personnel including their name and nationality, the Position they will assume and their role as per the ToR.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End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End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EndPr/>
            <w:sdtContent>
              <w:p w14:paraId="4685FD2C" w14:textId="0177E862"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Position (as per ToR)</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 xml:space="preserve">Provide names, addresses, </w:t>
            </w:r>
            <w:proofErr w:type="gramStart"/>
            <w:r>
              <w:rPr>
                <w:i/>
                <w:sz w:val="20"/>
                <w:szCs w:val="20"/>
              </w:rPr>
              <w:t>phone</w:t>
            </w:r>
            <w:proofErr w:type="gramEnd"/>
            <w:r>
              <w:rPr>
                <w:i/>
                <w:sz w:val="20"/>
                <w:szCs w:val="20"/>
              </w:rPr>
              <w:t xml:space="preserv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 xml:space="preserve">Summarise professional experience over the last 20 years in reverse chronological order. Indicate </w:t>
      </w:r>
      <w:proofErr w:type="gramStart"/>
      <w:r>
        <w:rPr>
          <w:sz w:val="20"/>
          <w:szCs w:val="20"/>
        </w:rPr>
        <w:t>particular technical</w:t>
      </w:r>
      <w:proofErr w:type="gramEnd"/>
      <w:r>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107" w:name="_heading=h.4h042r0" w:colFirst="0" w:colLast="0"/>
      <w:bookmarkEnd w:id="107"/>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End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End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EndPr/>
            <w:sdtContent>
              <w:p w14:paraId="37FA4336" w14:textId="42FBB910"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 xml:space="preserve">in the above referenced RFP. I further declare that I am able and willing to work for the period(s) foreseen for the position for which my CV has been included </w:t>
      </w:r>
      <w:proofErr w:type="gramStart"/>
      <w:r>
        <w:rPr>
          <w:sz w:val="20"/>
          <w:szCs w:val="20"/>
        </w:rPr>
        <w:t>in the event that</w:t>
      </w:r>
      <w:proofErr w:type="gramEnd"/>
      <w:r>
        <w:rPr>
          <w:sz w:val="20"/>
          <w:szCs w:val="20"/>
        </w:rPr>
        <w:t xml:space="preserve">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End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End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End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End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End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End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0FCAA15B"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w:t>
      </w:r>
    </w:p>
    <w:p w14:paraId="0257F9CD" w14:textId="398D9D80"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other </w:t>
      </w:r>
      <w:sdt>
        <w:sdtPr>
          <w:rPr>
            <w:sz w:val="20"/>
            <w:szCs w:val="20"/>
          </w:rPr>
          <w:id w:val="2977402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77777777"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283E0211" w14:textId="77777777" w:rsidR="00994597" w:rsidRDefault="00A520CC" w:rsidP="00D54B9F">
      <w:pPr>
        <w:pStyle w:val="Heading2"/>
        <w:jc w:val="both"/>
      </w:pPr>
      <w:r>
        <w:lastRenderedPageBreak/>
        <w:t>FORM J: FINANCIAL PROPOSAL SUBMISSION</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End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EndPr/>
            <w:sdtContent>
              <w:p w14:paraId="567D29D7" w14:textId="5D239995"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3A7227C4" w14:textId="541BADDA" w:rsidR="00994597" w:rsidRDefault="00A520CC" w:rsidP="00D54B9F">
      <w:pPr>
        <w:pStyle w:val="Heading2"/>
        <w:jc w:val="both"/>
        <w:rPr>
          <w:rFonts w:ascii="Calibri" w:eastAsia="Calibri" w:hAnsi="Calibri" w:cs="Calibri"/>
        </w:rPr>
      </w:pPr>
      <w:bookmarkStart w:id="108" w:name="_heading=h.2w5ecyt" w:colFirst="0" w:colLast="0"/>
      <w:bookmarkEnd w:id="108"/>
      <w:r>
        <w:rPr>
          <w:rFonts w:ascii="Calibri" w:eastAsia="Calibri" w:hAnsi="Calibri" w:cs="Calibri"/>
        </w:rPr>
        <w:lastRenderedPageBreak/>
        <w:t>FORM K: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End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End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EndPr/>
            <w:sdtContent>
              <w:p w14:paraId="4B770B3D" w14:textId="7B361E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77777777" w:rsidR="00994597" w:rsidRDefault="00A520CC" w:rsidP="00D54B9F">
      <w:pPr>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Default="00A520CC" w:rsidP="00D54B9F">
      <w:pPr>
        <w:jc w:val="both"/>
        <w:rPr>
          <w:b/>
          <w:sz w:val="20"/>
          <w:szCs w:val="20"/>
        </w:rPr>
      </w:pPr>
      <w:r>
        <w:rPr>
          <w:b/>
          <w:sz w:val="20"/>
          <w:szCs w:val="20"/>
        </w:rPr>
        <w:t xml:space="preserve">Currency of the proposal: </w:t>
      </w:r>
      <w:r>
        <w:rPr>
          <w:color w:val="808080"/>
          <w:sz w:val="20"/>
          <w:szCs w:val="20"/>
        </w:rPr>
        <w:t>Click or tap here to enter text.</w:t>
      </w:r>
    </w:p>
    <w:p w14:paraId="44992F7A" w14:textId="77777777" w:rsidR="00994597" w:rsidRDefault="00A520CC" w:rsidP="00D54B9F">
      <w:pPr>
        <w:jc w:val="both"/>
        <w:rPr>
          <w:b/>
          <w:sz w:val="20"/>
          <w:szCs w:val="20"/>
        </w:rPr>
      </w:pPr>
      <w:r>
        <w:rPr>
          <w:b/>
          <w:sz w:val="20"/>
          <w:szCs w:val="20"/>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14:paraId="54EF507E" w14:textId="77777777">
        <w:tc>
          <w:tcPr>
            <w:tcW w:w="4868" w:type="dxa"/>
            <w:shd w:val="clear" w:color="auto" w:fill="D9D9D9"/>
            <w:vAlign w:val="center"/>
          </w:tcPr>
          <w:p w14:paraId="513DA1E0" w14:textId="77777777" w:rsidR="00994597" w:rsidRDefault="00994597" w:rsidP="00D54B9F">
            <w:pPr>
              <w:jc w:val="both"/>
              <w:rPr>
                <w:b/>
                <w:sz w:val="20"/>
                <w:szCs w:val="20"/>
              </w:rPr>
            </w:pPr>
          </w:p>
        </w:tc>
        <w:tc>
          <w:tcPr>
            <w:tcW w:w="4868" w:type="dxa"/>
            <w:shd w:val="clear" w:color="auto" w:fill="D9D9D9"/>
            <w:vAlign w:val="center"/>
          </w:tcPr>
          <w:p w14:paraId="2E37AC8E" w14:textId="77777777" w:rsidR="00994597" w:rsidRDefault="00A520CC" w:rsidP="00D54B9F">
            <w:pPr>
              <w:jc w:val="both"/>
              <w:rPr>
                <w:b/>
                <w:sz w:val="20"/>
                <w:szCs w:val="20"/>
              </w:rPr>
            </w:pPr>
            <w:r>
              <w:rPr>
                <w:b/>
                <w:sz w:val="20"/>
                <w:szCs w:val="20"/>
              </w:rPr>
              <w:t>Amount</w:t>
            </w:r>
          </w:p>
        </w:tc>
      </w:tr>
      <w:tr w:rsidR="00994597" w14:paraId="4107827F" w14:textId="77777777">
        <w:trPr>
          <w:trHeight w:val="445"/>
        </w:trPr>
        <w:tc>
          <w:tcPr>
            <w:tcW w:w="4868" w:type="dxa"/>
            <w:shd w:val="clear" w:color="auto" w:fill="D9D9D9"/>
            <w:vAlign w:val="center"/>
          </w:tcPr>
          <w:p w14:paraId="13663DE4" w14:textId="77777777" w:rsidR="00994597" w:rsidRDefault="00A520CC" w:rsidP="00D54B9F">
            <w:pPr>
              <w:jc w:val="both"/>
              <w:rPr>
                <w:b/>
                <w:sz w:val="20"/>
                <w:szCs w:val="20"/>
              </w:rPr>
            </w:pPr>
            <w:r>
              <w:rPr>
                <w:b/>
                <w:sz w:val="20"/>
                <w:szCs w:val="20"/>
              </w:rPr>
              <w:t>Professional Fees (from Table 2)</w:t>
            </w:r>
          </w:p>
        </w:tc>
        <w:tc>
          <w:tcPr>
            <w:tcW w:w="4868" w:type="dxa"/>
            <w:vAlign w:val="center"/>
          </w:tcPr>
          <w:p w14:paraId="75CAC6F5" w14:textId="77777777" w:rsidR="00994597" w:rsidRDefault="00994597" w:rsidP="00D54B9F">
            <w:pPr>
              <w:jc w:val="both"/>
              <w:rPr>
                <w:sz w:val="20"/>
                <w:szCs w:val="20"/>
              </w:rPr>
            </w:pPr>
          </w:p>
        </w:tc>
      </w:tr>
      <w:tr w:rsidR="00994597" w14:paraId="11D33B6B" w14:textId="77777777">
        <w:trPr>
          <w:trHeight w:val="411"/>
        </w:trPr>
        <w:tc>
          <w:tcPr>
            <w:tcW w:w="4868" w:type="dxa"/>
            <w:shd w:val="clear" w:color="auto" w:fill="D9D9D9"/>
            <w:vAlign w:val="center"/>
          </w:tcPr>
          <w:p w14:paraId="1A72A54A" w14:textId="77777777" w:rsidR="00994597" w:rsidRDefault="00A520CC" w:rsidP="00D54B9F">
            <w:pPr>
              <w:jc w:val="both"/>
              <w:rPr>
                <w:b/>
                <w:sz w:val="20"/>
                <w:szCs w:val="20"/>
              </w:rPr>
            </w:pPr>
            <w:r>
              <w:rPr>
                <w:b/>
                <w:sz w:val="20"/>
                <w:szCs w:val="20"/>
              </w:rPr>
              <w:t>Other Costs (from Table 3)</w:t>
            </w:r>
          </w:p>
        </w:tc>
        <w:tc>
          <w:tcPr>
            <w:tcW w:w="4868" w:type="dxa"/>
            <w:vAlign w:val="center"/>
          </w:tcPr>
          <w:p w14:paraId="66060428" w14:textId="77777777" w:rsidR="00994597" w:rsidRDefault="00994597" w:rsidP="00D54B9F">
            <w:pPr>
              <w:jc w:val="both"/>
              <w:rPr>
                <w:sz w:val="20"/>
                <w:szCs w:val="20"/>
              </w:rPr>
            </w:pPr>
          </w:p>
        </w:tc>
      </w:tr>
      <w:tr w:rsidR="00994597" w14:paraId="42889624" w14:textId="77777777">
        <w:trPr>
          <w:trHeight w:val="414"/>
        </w:trPr>
        <w:tc>
          <w:tcPr>
            <w:tcW w:w="4868" w:type="dxa"/>
            <w:shd w:val="clear" w:color="auto" w:fill="D9D9D9"/>
            <w:vAlign w:val="center"/>
          </w:tcPr>
          <w:p w14:paraId="36C7581F" w14:textId="77777777" w:rsidR="00994597" w:rsidRDefault="00A520CC" w:rsidP="00D54B9F">
            <w:pPr>
              <w:jc w:val="both"/>
              <w:rPr>
                <w:b/>
                <w:sz w:val="20"/>
                <w:szCs w:val="20"/>
              </w:rPr>
            </w:pPr>
            <w:r>
              <w:rPr>
                <w:b/>
                <w:sz w:val="20"/>
                <w:szCs w:val="20"/>
              </w:rPr>
              <w:t>Total Amount of Financial Proposal</w:t>
            </w:r>
          </w:p>
        </w:tc>
        <w:tc>
          <w:tcPr>
            <w:tcW w:w="4868" w:type="dxa"/>
            <w:vAlign w:val="center"/>
          </w:tcPr>
          <w:p w14:paraId="1D0656FE" w14:textId="77777777" w:rsidR="00994597" w:rsidRDefault="00994597" w:rsidP="00D54B9F">
            <w:pPr>
              <w:jc w:val="both"/>
              <w:rPr>
                <w:sz w:val="20"/>
                <w:szCs w:val="20"/>
              </w:rPr>
            </w:pPr>
          </w:p>
        </w:tc>
      </w:tr>
    </w:tbl>
    <w:p w14:paraId="7B37605A" w14:textId="77777777" w:rsidR="00994597" w:rsidRDefault="00994597" w:rsidP="00D54B9F">
      <w:pPr>
        <w:jc w:val="both"/>
        <w:rPr>
          <w:sz w:val="20"/>
          <w:szCs w:val="20"/>
        </w:rPr>
      </w:pPr>
    </w:p>
    <w:p w14:paraId="422C3A94" w14:textId="77777777" w:rsidR="00994597" w:rsidRDefault="00A520CC" w:rsidP="00D54B9F">
      <w:pPr>
        <w:jc w:val="both"/>
        <w:rPr>
          <w:sz w:val="20"/>
          <w:szCs w:val="20"/>
        </w:rPr>
      </w:pPr>
      <w:r>
        <w:rPr>
          <w:b/>
          <w:sz w:val="20"/>
          <w:szCs w:val="20"/>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994597" w14:paraId="09C0DAB2" w14:textId="77777777">
        <w:tc>
          <w:tcPr>
            <w:tcW w:w="2830" w:type="dxa"/>
            <w:vMerge w:val="restart"/>
            <w:shd w:val="clear" w:color="auto" w:fill="D9D9D9"/>
          </w:tcPr>
          <w:p w14:paraId="0D909AED" w14:textId="77777777" w:rsidR="00994597" w:rsidRDefault="00A520CC" w:rsidP="00D54B9F">
            <w:pPr>
              <w:jc w:val="both"/>
              <w:rPr>
                <w:b/>
                <w:sz w:val="20"/>
                <w:szCs w:val="20"/>
              </w:rPr>
            </w:pPr>
            <w:r>
              <w:rPr>
                <w:b/>
                <w:sz w:val="20"/>
                <w:szCs w:val="20"/>
              </w:rPr>
              <w:t>Name</w:t>
            </w:r>
          </w:p>
        </w:tc>
        <w:tc>
          <w:tcPr>
            <w:tcW w:w="2410" w:type="dxa"/>
            <w:vMerge w:val="restart"/>
            <w:shd w:val="clear" w:color="auto" w:fill="D9D9D9"/>
          </w:tcPr>
          <w:p w14:paraId="5EF8972E" w14:textId="77777777" w:rsidR="00994597" w:rsidRDefault="00A520CC" w:rsidP="00D54B9F">
            <w:pPr>
              <w:jc w:val="both"/>
              <w:rPr>
                <w:b/>
                <w:sz w:val="20"/>
                <w:szCs w:val="20"/>
              </w:rPr>
            </w:pPr>
            <w:r>
              <w:rPr>
                <w:b/>
                <w:sz w:val="20"/>
                <w:szCs w:val="20"/>
              </w:rPr>
              <w:t>Position</w:t>
            </w:r>
          </w:p>
        </w:tc>
        <w:tc>
          <w:tcPr>
            <w:tcW w:w="1498" w:type="dxa"/>
            <w:shd w:val="clear" w:color="auto" w:fill="D9D9D9"/>
          </w:tcPr>
          <w:p w14:paraId="13D60116" w14:textId="77777777" w:rsidR="00994597" w:rsidRDefault="00A520CC" w:rsidP="00D54B9F">
            <w:pPr>
              <w:jc w:val="both"/>
              <w:rPr>
                <w:b/>
                <w:sz w:val="20"/>
                <w:szCs w:val="20"/>
              </w:rPr>
            </w:pPr>
            <w:r>
              <w:rPr>
                <w:b/>
                <w:sz w:val="20"/>
                <w:szCs w:val="20"/>
              </w:rPr>
              <w:t>Fee Rate</w:t>
            </w:r>
          </w:p>
        </w:tc>
        <w:tc>
          <w:tcPr>
            <w:tcW w:w="1499" w:type="dxa"/>
            <w:gridSpan w:val="2"/>
            <w:shd w:val="clear" w:color="auto" w:fill="D9D9D9"/>
          </w:tcPr>
          <w:p w14:paraId="03FD330C" w14:textId="77777777" w:rsidR="00994597" w:rsidRDefault="00A520CC" w:rsidP="00D54B9F">
            <w:pPr>
              <w:jc w:val="both"/>
              <w:rPr>
                <w:b/>
                <w:sz w:val="20"/>
                <w:szCs w:val="20"/>
              </w:rPr>
            </w:pPr>
            <w:r>
              <w:rPr>
                <w:b/>
                <w:sz w:val="20"/>
                <w:szCs w:val="20"/>
              </w:rPr>
              <w:t>No. of days / months / hours</w:t>
            </w:r>
          </w:p>
        </w:tc>
        <w:tc>
          <w:tcPr>
            <w:tcW w:w="1499" w:type="dxa"/>
            <w:shd w:val="clear" w:color="auto" w:fill="D9D9D9"/>
          </w:tcPr>
          <w:p w14:paraId="67B2F856" w14:textId="77777777" w:rsidR="00994597" w:rsidRDefault="00A520CC" w:rsidP="00D54B9F">
            <w:pPr>
              <w:jc w:val="both"/>
              <w:rPr>
                <w:b/>
                <w:sz w:val="20"/>
                <w:szCs w:val="20"/>
              </w:rPr>
            </w:pPr>
            <w:r>
              <w:rPr>
                <w:b/>
                <w:sz w:val="20"/>
                <w:szCs w:val="20"/>
              </w:rPr>
              <w:t>Total Amount</w:t>
            </w:r>
          </w:p>
        </w:tc>
      </w:tr>
      <w:tr w:rsidR="00994597" w14:paraId="7E505CDE" w14:textId="77777777">
        <w:tc>
          <w:tcPr>
            <w:tcW w:w="2830" w:type="dxa"/>
            <w:vMerge/>
            <w:shd w:val="clear" w:color="auto" w:fill="D9D9D9"/>
          </w:tcPr>
          <w:p w14:paraId="394798F2"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2410" w:type="dxa"/>
            <w:vMerge/>
            <w:shd w:val="clear" w:color="auto" w:fill="D9D9D9"/>
          </w:tcPr>
          <w:p w14:paraId="3889A505"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1498" w:type="dxa"/>
            <w:shd w:val="clear" w:color="auto" w:fill="D9D9D9"/>
          </w:tcPr>
          <w:p w14:paraId="5316D17B" w14:textId="77777777" w:rsidR="00994597" w:rsidRDefault="00A520CC" w:rsidP="00D54B9F">
            <w:pPr>
              <w:jc w:val="both"/>
              <w:rPr>
                <w:i/>
                <w:sz w:val="20"/>
                <w:szCs w:val="20"/>
              </w:rPr>
            </w:pPr>
            <w:r>
              <w:rPr>
                <w:i/>
                <w:sz w:val="20"/>
                <w:szCs w:val="20"/>
              </w:rPr>
              <w:t>A</w:t>
            </w:r>
          </w:p>
        </w:tc>
        <w:tc>
          <w:tcPr>
            <w:tcW w:w="1499" w:type="dxa"/>
            <w:gridSpan w:val="2"/>
            <w:shd w:val="clear" w:color="auto" w:fill="D9D9D9"/>
          </w:tcPr>
          <w:p w14:paraId="61ED4E73" w14:textId="77777777" w:rsidR="00994597" w:rsidRDefault="00A520CC" w:rsidP="00D54B9F">
            <w:pPr>
              <w:jc w:val="both"/>
              <w:rPr>
                <w:i/>
                <w:sz w:val="20"/>
                <w:szCs w:val="20"/>
              </w:rPr>
            </w:pPr>
            <w:r>
              <w:rPr>
                <w:i/>
                <w:sz w:val="20"/>
                <w:szCs w:val="20"/>
              </w:rPr>
              <w:t>B</w:t>
            </w:r>
          </w:p>
        </w:tc>
        <w:tc>
          <w:tcPr>
            <w:tcW w:w="1499" w:type="dxa"/>
            <w:shd w:val="clear" w:color="auto" w:fill="D9D9D9"/>
          </w:tcPr>
          <w:p w14:paraId="1FCD330D" w14:textId="77777777" w:rsidR="00994597" w:rsidRDefault="00A520CC" w:rsidP="00D54B9F">
            <w:pPr>
              <w:jc w:val="both"/>
              <w:rPr>
                <w:i/>
                <w:sz w:val="20"/>
                <w:szCs w:val="20"/>
              </w:rPr>
            </w:pPr>
            <w:r>
              <w:rPr>
                <w:i/>
                <w:sz w:val="20"/>
                <w:szCs w:val="20"/>
              </w:rPr>
              <w:t>C=A+B</w:t>
            </w:r>
          </w:p>
        </w:tc>
      </w:tr>
      <w:tr w:rsidR="00994597" w14:paraId="45BA61CB" w14:textId="77777777">
        <w:tc>
          <w:tcPr>
            <w:tcW w:w="2830" w:type="dxa"/>
          </w:tcPr>
          <w:p w14:paraId="2E033E60" w14:textId="77777777" w:rsidR="00994597" w:rsidRDefault="00A520CC" w:rsidP="00D54B9F">
            <w:pPr>
              <w:jc w:val="both"/>
              <w:rPr>
                <w:sz w:val="20"/>
                <w:szCs w:val="20"/>
              </w:rPr>
            </w:pPr>
            <w:r>
              <w:rPr>
                <w:sz w:val="20"/>
                <w:szCs w:val="20"/>
              </w:rPr>
              <w:t>In-Country</w:t>
            </w:r>
          </w:p>
        </w:tc>
        <w:tc>
          <w:tcPr>
            <w:tcW w:w="2410" w:type="dxa"/>
          </w:tcPr>
          <w:p w14:paraId="29079D35" w14:textId="77777777" w:rsidR="00994597" w:rsidRDefault="00994597" w:rsidP="00D54B9F">
            <w:pPr>
              <w:jc w:val="both"/>
              <w:rPr>
                <w:b/>
                <w:sz w:val="20"/>
                <w:szCs w:val="20"/>
              </w:rPr>
            </w:pPr>
          </w:p>
        </w:tc>
        <w:tc>
          <w:tcPr>
            <w:tcW w:w="1498" w:type="dxa"/>
          </w:tcPr>
          <w:p w14:paraId="17686DC7" w14:textId="77777777" w:rsidR="00994597" w:rsidRDefault="00994597" w:rsidP="00D54B9F">
            <w:pPr>
              <w:jc w:val="both"/>
              <w:rPr>
                <w:b/>
                <w:sz w:val="20"/>
                <w:szCs w:val="20"/>
              </w:rPr>
            </w:pPr>
          </w:p>
        </w:tc>
        <w:tc>
          <w:tcPr>
            <w:tcW w:w="1499" w:type="dxa"/>
            <w:gridSpan w:val="2"/>
          </w:tcPr>
          <w:p w14:paraId="53BD644D" w14:textId="77777777" w:rsidR="00994597" w:rsidRDefault="00994597" w:rsidP="00D54B9F">
            <w:pPr>
              <w:jc w:val="both"/>
              <w:rPr>
                <w:b/>
                <w:sz w:val="20"/>
                <w:szCs w:val="20"/>
              </w:rPr>
            </w:pPr>
          </w:p>
        </w:tc>
        <w:tc>
          <w:tcPr>
            <w:tcW w:w="1499" w:type="dxa"/>
          </w:tcPr>
          <w:p w14:paraId="1A3FAC43" w14:textId="77777777" w:rsidR="00994597" w:rsidRDefault="00994597" w:rsidP="00D54B9F">
            <w:pPr>
              <w:jc w:val="both"/>
              <w:rPr>
                <w:b/>
                <w:sz w:val="20"/>
                <w:szCs w:val="20"/>
              </w:rPr>
            </w:pPr>
          </w:p>
        </w:tc>
      </w:tr>
      <w:tr w:rsidR="00994597" w14:paraId="2BBD94B2" w14:textId="77777777">
        <w:tc>
          <w:tcPr>
            <w:tcW w:w="2830" w:type="dxa"/>
          </w:tcPr>
          <w:p w14:paraId="5854DE7F" w14:textId="77777777" w:rsidR="00994597" w:rsidRDefault="00994597" w:rsidP="00D54B9F">
            <w:pPr>
              <w:jc w:val="both"/>
              <w:rPr>
                <w:sz w:val="20"/>
                <w:szCs w:val="20"/>
              </w:rPr>
            </w:pPr>
          </w:p>
        </w:tc>
        <w:tc>
          <w:tcPr>
            <w:tcW w:w="2410" w:type="dxa"/>
          </w:tcPr>
          <w:p w14:paraId="2CA7ADD4" w14:textId="77777777" w:rsidR="00994597" w:rsidRDefault="00994597" w:rsidP="00D54B9F">
            <w:pPr>
              <w:jc w:val="both"/>
              <w:rPr>
                <w:b/>
                <w:sz w:val="20"/>
                <w:szCs w:val="20"/>
              </w:rPr>
            </w:pPr>
          </w:p>
        </w:tc>
        <w:tc>
          <w:tcPr>
            <w:tcW w:w="1498" w:type="dxa"/>
          </w:tcPr>
          <w:p w14:paraId="314EE24A" w14:textId="77777777" w:rsidR="00994597" w:rsidRDefault="00994597" w:rsidP="00D54B9F">
            <w:pPr>
              <w:jc w:val="both"/>
              <w:rPr>
                <w:b/>
                <w:sz w:val="20"/>
                <w:szCs w:val="20"/>
              </w:rPr>
            </w:pPr>
          </w:p>
        </w:tc>
        <w:tc>
          <w:tcPr>
            <w:tcW w:w="1499" w:type="dxa"/>
            <w:gridSpan w:val="2"/>
          </w:tcPr>
          <w:p w14:paraId="76614669" w14:textId="77777777" w:rsidR="00994597" w:rsidRDefault="00994597" w:rsidP="00D54B9F">
            <w:pPr>
              <w:jc w:val="both"/>
              <w:rPr>
                <w:b/>
                <w:sz w:val="20"/>
                <w:szCs w:val="20"/>
              </w:rPr>
            </w:pPr>
          </w:p>
        </w:tc>
        <w:tc>
          <w:tcPr>
            <w:tcW w:w="1499" w:type="dxa"/>
          </w:tcPr>
          <w:p w14:paraId="57590049" w14:textId="77777777" w:rsidR="00994597" w:rsidRDefault="00994597" w:rsidP="00D54B9F">
            <w:pPr>
              <w:jc w:val="both"/>
              <w:rPr>
                <w:b/>
                <w:sz w:val="20"/>
                <w:szCs w:val="20"/>
              </w:rPr>
            </w:pPr>
          </w:p>
        </w:tc>
      </w:tr>
      <w:tr w:rsidR="00994597" w14:paraId="0C5B615A" w14:textId="77777777">
        <w:tc>
          <w:tcPr>
            <w:tcW w:w="2830" w:type="dxa"/>
          </w:tcPr>
          <w:p w14:paraId="792F1AA2" w14:textId="77777777" w:rsidR="00994597" w:rsidRDefault="00994597" w:rsidP="00D54B9F">
            <w:pPr>
              <w:jc w:val="both"/>
              <w:rPr>
                <w:sz w:val="20"/>
                <w:szCs w:val="20"/>
              </w:rPr>
            </w:pPr>
          </w:p>
        </w:tc>
        <w:tc>
          <w:tcPr>
            <w:tcW w:w="2410" w:type="dxa"/>
          </w:tcPr>
          <w:p w14:paraId="1A499DFC" w14:textId="77777777" w:rsidR="00994597" w:rsidRDefault="00994597" w:rsidP="00D54B9F">
            <w:pPr>
              <w:jc w:val="both"/>
              <w:rPr>
                <w:b/>
                <w:sz w:val="20"/>
                <w:szCs w:val="20"/>
              </w:rPr>
            </w:pPr>
          </w:p>
        </w:tc>
        <w:tc>
          <w:tcPr>
            <w:tcW w:w="1498" w:type="dxa"/>
          </w:tcPr>
          <w:p w14:paraId="5E7E3C41" w14:textId="77777777" w:rsidR="00994597" w:rsidRDefault="00994597" w:rsidP="00D54B9F">
            <w:pPr>
              <w:jc w:val="both"/>
              <w:rPr>
                <w:b/>
                <w:sz w:val="20"/>
                <w:szCs w:val="20"/>
              </w:rPr>
            </w:pPr>
          </w:p>
        </w:tc>
        <w:tc>
          <w:tcPr>
            <w:tcW w:w="1499" w:type="dxa"/>
            <w:gridSpan w:val="2"/>
          </w:tcPr>
          <w:p w14:paraId="03F828E4" w14:textId="77777777" w:rsidR="00994597" w:rsidRDefault="00994597" w:rsidP="00D54B9F">
            <w:pPr>
              <w:jc w:val="both"/>
              <w:rPr>
                <w:b/>
                <w:sz w:val="20"/>
                <w:szCs w:val="20"/>
              </w:rPr>
            </w:pPr>
          </w:p>
        </w:tc>
        <w:tc>
          <w:tcPr>
            <w:tcW w:w="1499" w:type="dxa"/>
          </w:tcPr>
          <w:p w14:paraId="2AC57CB0" w14:textId="77777777" w:rsidR="00994597" w:rsidRDefault="00994597" w:rsidP="00D54B9F">
            <w:pPr>
              <w:jc w:val="both"/>
              <w:rPr>
                <w:b/>
                <w:sz w:val="20"/>
                <w:szCs w:val="20"/>
              </w:rPr>
            </w:pPr>
          </w:p>
        </w:tc>
      </w:tr>
      <w:tr w:rsidR="00994597" w14:paraId="0D802F3D" w14:textId="77777777">
        <w:tc>
          <w:tcPr>
            <w:tcW w:w="2830" w:type="dxa"/>
          </w:tcPr>
          <w:p w14:paraId="05FDD30D" w14:textId="77777777" w:rsidR="00994597" w:rsidRDefault="00A520CC" w:rsidP="00D54B9F">
            <w:pPr>
              <w:jc w:val="both"/>
              <w:rPr>
                <w:sz w:val="20"/>
                <w:szCs w:val="20"/>
              </w:rPr>
            </w:pPr>
            <w:r>
              <w:rPr>
                <w:sz w:val="20"/>
                <w:szCs w:val="20"/>
              </w:rPr>
              <w:t>Home Based</w:t>
            </w:r>
          </w:p>
        </w:tc>
        <w:tc>
          <w:tcPr>
            <w:tcW w:w="2410" w:type="dxa"/>
          </w:tcPr>
          <w:p w14:paraId="5186B13D" w14:textId="77777777" w:rsidR="00994597" w:rsidRDefault="00994597" w:rsidP="00D54B9F">
            <w:pPr>
              <w:jc w:val="both"/>
              <w:rPr>
                <w:b/>
                <w:sz w:val="20"/>
                <w:szCs w:val="20"/>
              </w:rPr>
            </w:pPr>
          </w:p>
        </w:tc>
        <w:tc>
          <w:tcPr>
            <w:tcW w:w="1498" w:type="dxa"/>
          </w:tcPr>
          <w:p w14:paraId="6C57C439" w14:textId="77777777" w:rsidR="00994597" w:rsidRDefault="00994597" w:rsidP="00D54B9F">
            <w:pPr>
              <w:jc w:val="both"/>
              <w:rPr>
                <w:b/>
                <w:sz w:val="20"/>
                <w:szCs w:val="20"/>
              </w:rPr>
            </w:pPr>
          </w:p>
        </w:tc>
        <w:tc>
          <w:tcPr>
            <w:tcW w:w="1499" w:type="dxa"/>
            <w:gridSpan w:val="2"/>
          </w:tcPr>
          <w:p w14:paraId="3D404BC9" w14:textId="77777777" w:rsidR="00994597" w:rsidRDefault="00994597" w:rsidP="00D54B9F">
            <w:pPr>
              <w:jc w:val="both"/>
              <w:rPr>
                <w:b/>
                <w:sz w:val="20"/>
                <w:szCs w:val="20"/>
              </w:rPr>
            </w:pPr>
          </w:p>
        </w:tc>
        <w:tc>
          <w:tcPr>
            <w:tcW w:w="1499" w:type="dxa"/>
          </w:tcPr>
          <w:p w14:paraId="61319B8A" w14:textId="77777777" w:rsidR="00994597" w:rsidRDefault="00994597" w:rsidP="00D54B9F">
            <w:pPr>
              <w:jc w:val="both"/>
              <w:rPr>
                <w:b/>
                <w:sz w:val="20"/>
                <w:szCs w:val="20"/>
              </w:rPr>
            </w:pPr>
          </w:p>
        </w:tc>
      </w:tr>
      <w:tr w:rsidR="00994597" w14:paraId="31A560F4" w14:textId="77777777">
        <w:tc>
          <w:tcPr>
            <w:tcW w:w="2830" w:type="dxa"/>
          </w:tcPr>
          <w:p w14:paraId="70DF735C" w14:textId="77777777" w:rsidR="00994597" w:rsidRDefault="00994597" w:rsidP="00D54B9F">
            <w:pPr>
              <w:jc w:val="both"/>
              <w:rPr>
                <w:b/>
                <w:sz w:val="20"/>
                <w:szCs w:val="20"/>
              </w:rPr>
            </w:pPr>
          </w:p>
        </w:tc>
        <w:tc>
          <w:tcPr>
            <w:tcW w:w="2410" w:type="dxa"/>
          </w:tcPr>
          <w:p w14:paraId="3A413BF6" w14:textId="77777777" w:rsidR="00994597" w:rsidRDefault="00994597" w:rsidP="00D54B9F">
            <w:pPr>
              <w:jc w:val="both"/>
              <w:rPr>
                <w:b/>
                <w:sz w:val="20"/>
                <w:szCs w:val="20"/>
              </w:rPr>
            </w:pPr>
          </w:p>
        </w:tc>
        <w:tc>
          <w:tcPr>
            <w:tcW w:w="1498" w:type="dxa"/>
          </w:tcPr>
          <w:p w14:paraId="33D28B4B" w14:textId="77777777" w:rsidR="00994597" w:rsidRDefault="00994597" w:rsidP="00D54B9F">
            <w:pPr>
              <w:jc w:val="both"/>
              <w:rPr>
                <w:b/>
                <w:sz w:val="20"/>
                <w:szCs w:val="20"/>
              </w:rPr>
            </w:pPr>
          </w:p>
        </w:tc>
        <w:tc>
          <w:tcPr>
            <w:tcW w:w="1499" w:type="dxa"/>
            <w:gridSpan w:val="2"/>
          </w:tcPr>
          <w:p w14:paraId="37EFA3E3" w14:textId="77777777" w:rsidR="00994597" w:rsidRDefault="00994597" w:rsidP="00D54B9F">
            <w:pPr>
              <w:jc w:val="both"/>
              <w:rPr>
                <w:b/>
                <w:sz w:val="20"/>
                <w:szCs w:val="20"/>
              </w:rPr>
            </w:pPr>
          </w:p>
        </w:tc>
        <w:tc>
          <w:tcPr>
            <w:tcW w:w="1499" w:type="dxa"/>
          </w:tcPr>
          <w:p w14:paraId="41C6AC2A" w14:textId="77777777" w:rsidR="00994597" w:rsidRDefault="00994597" w:rsidP="00D54B9F">
            <w:pPr>
              <w:jc w:val="both"/>
              <w:rPr>
                <w:b/>
                <w:sz w:val="20"/>
                <w:szCs w:val="20"/>
              </w:rPr>
            </w:pPr>
          </w:p>
        </w:tc>
      </w:tr>
      <w:tr w:rsidR="00994597" w14:paraId="2DC44586" w14:textId="77777777">
        <w:tc>
          <w:tcPr>
            <w:tcW w:w="2830" w:type="dxa"/>
          </w:tcPr>
          <w:p w14:paraId="4FFCBC07" w14:textId="77777777" w:rsidR="00994597" w:rsidRDefault="00994597" w:rsidP="00D54B9F">
            <w:pPr>
              <w:jc w:val="both"/>
              <w:rPr>
                <w:b/>
                <w:sz w:val="20"/>
                <w:szCs w:val="20"/>
              </w:rPr>
            </w:pPr>
          </w:p>
        </w:tc>
        <w:tc>
          <w:tcPr>
            <w:tcW w:w="2410" w:type="dxa"/>
          </w:tcPr>
          <w:p w14:paraId="1728B4D0" w14:textId="77777777" w:rsidR="00994597" w:rsidRDefault="00994597" w:rsidP="00D54B9F">
            <w:pPr>
              <w:jc w:val="both"/>
              <w:rPr>
                <w:b/>
                <w:sz w:val="20"/>
                <w:szCs w:val="20"/>
              </w:rPr>
            </w:pPr>
          </w:p>
        </w:tc>
        <w:tc>
          <w:tcPr>
            <w:tcW w:w="1498" w:type="dxa"/>
          </w:tcPr>
          <w:p w14:paraId="34959D4B" w14:textId="77777777" w:rsidR="00994597" w:rsidRDefault="00994597" w:rsidP="00D54B9F">
            <w:pPr>
              <w:jc w:val="both"/>
              <w:rPr>
                <w:b/>
                <w:sz w:val="20"/>
                <w:szCs w:val="20"/>
              </w:rPr>
            </w:pPr>
          </w:p>
        </w:tc>
        <w:tc>
          <w:tcPr>
            <w:tcW w:w="1499" w:type="dxa"/>
            <w:gridSpan w:val="2"/>
          </w:tcPr>
          <w:p w14:paraId="7BD58BA2" w14:textId="77777777" w:rsidR="00994597" w:rsidRDefault="00994597" w:rsidP="00D54B9F">
            <w:pPr>
              <w:jc w:val="both"/>
              <w:rPr>
                <w:b/>
                <w:sz w:val="20"/>
                <w:szCs w:val="20"/>
              </w:rPr>
            </w:pPr>
          </w:p>
        </w:tc>
        <w:tc>
          <w:tcPr>
            <w:tcW w:w="1499" w:type="dxa"/>
          </w:tcPr>
          <w:p w14:paraId="4357A966" w14:textId="77777777" w:rsidR="00994597" w:rsidRDefault="00994597" w:rsidP="00D54B9F">
            <w:pPr>
              <w:jc w:val="both"/>
              <w:rPr>
                <w:b/>
                <w:sz w:val="20"/>
                <w:szCs w:val="20"/>
              </w:rPr>
            </w:pPr>
          </w:p>
        </w:tc>
      </w:tr>
      <w:tr w:rsidR="00994597" w14:paraId="335908BF" w14:textId="77777777">
        <w:tc>
          <w:tcPr>
            <w:tcW w:w="7788" w:type="dxa"/>
            <w:gridSpan w:val="4"/>
          </w:tcPr>
          <w:p w14:paraId="193D3B67" w14:textId="77777777" w:rsidR="00994597" w:rsidRDefault="00A520CC" w:rsidP="00D54B9F">
            <w:pPr>
              <w:jc w:val="both"/>
              <w:rPr>
                <w:b/>
                <w:sz w:val="20"/>
                <w:szCs w:val="20"/>
              </w:rPr>
            </w:pPr>
            <w:r>
              <w:rPr>
                <w:b/>
                <w:sz w:val="20"/>
                <w:szCs w:val="20"/>
              </w:rPr>
              <w:t>Subtotal Professional Fees:</w:t>
            </w:r>
          </w:p>
        </w:tc>
        <w:tc>
          <w:tcPr>
            <w:tcW w:w="1948" w:type="dxa"/>
            <w:gridSpan w:val="2"/>
          </w:tcPr>
          <w:p w14:paraId="44690661" w14:textId="77777777" w:rsidR="00994597" w:rsidRDefault="00994597" w:rsidP="00D54B9F">
            <w:pPr>
              <w:jc w:val="both"/>
              <w:rPr>
                <w:b/>
                <w:sz w:val="20"/>
                <w:szCs w:val="20"/>
              </w:rPr>
            </w:pPr>
          </w:p>
        </w:tc>
      </w:tr>
    </w:tbl>
    <w:p w14:paraId="74539910" w14:textId="77777777" w:rsidR="00994597" w:rsidRDefault="00994597" w:rsidP="00D54B9F">
      <w:pPr>
        <w:jc w:val="both"/>
        <w:rPr>
          <w:b/>
          <w:sz w:val="20"/>
          <w:szCs w:val="20"/>
        </w:rPr>
      </w:pPr>
    </w:p>
    <w:p w14:paraId="341942BA" w14:textId="77777777" w:rsidR="00994597" w:rsidRDefault="00A520CC" w:rsidP="00D54B9F">
      <w:pPr>
        <w:jc w:val="both"/>
        <w:rPr>
          <w:sz w:val="20"/>
          <w:szCs w:val="20"/>
        </w:rPr>
      </w:pPr>
      <w:r>
        <w:rPr>
          <w:b/>
          <w:sz w:val="20"/>
          <w:szCs w:val="20"/>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14:paraId="70AE9B9A" w14:textId="77777777">
        <w:tc>
          <w:tcPr>
            <w:tcW w:w="3114" w:type="dxa"/>
            <w:shd w:val="clear" w:color="auto" w:fill="D9D9D9"/>
          </w:tcPr>
          <w:p w14:paraId="513D93E2" w14:textId="77777777" w:rsidR="00994597" w:rsidRDefault="00A520CC" w:rsidP="00D54B9F">
            <w:pPr>
              <w:jc w:val="both"/>
              <w:rPr>
                <w:b/>
                <w:sz w:val="20"/>
                <w:szCs w:val="20"/>
              </w:rPr>
            </w:pPr>
            <w:r>
              <w:rPr>
                <w:b/>
                <w:sz w:val="20"/>
                <w:szCs w:val="20"/>
              </w:rPr>
              <w:t>Description</w:t>
            </w:r>
          </w:p>
        </w:tc>
        <w:tc>
          <w:tcPr>
            <w:tcW w:w="1655" w:type="dxa"/>
            <w:shd w:val="clear" w:color="auto" w:fill="D9D9D9"/>
          </w:tcPr>
          <w:p w14:paraId="02CBE79D" w14:textId="77777777" w:rsidR="00994597" w:rsidRDefault="00A520CC" w:rsidP="00D54B9F">
            <w:pPr>
              <w:jc w:val="both"/>
              <w:rPr>
                <w:b/>
                <w:sz w:val="20"/>
                <w:szCs w:val="20"/>
              </w:rPr>
            </w:pPr>
            <w:r>
              <w:rPr>
                <w:b/>
                <w:sz w:val="20"/>
                <w:szCs w:val="20"/>
              </w:rPr>
              <w:t>Unit of Measure</w:t>
            </w:r>
          </w:p>
        </w:tc>
        <w:tc>
          <w:tcPr>
            <w:tcW w:w="1656" w:type="dxa"/>
            <w:shd w:val="clear" w:color="auto" w:fill="D9D9D9"/>
          </w:tcPr>
          <w:p w14:paraId="4AF3DA01" w14:textId="77777777" w:rsidR="00994597" w:rsidRDefault="00A520CC" w:rsidP="00D54B9F">
            <w:pPr>
              <w:jc w:val="both"/>
              <w:rPr>
                <w:b/>
                <w:sz w:val="20"/>
                <w:szCs w:val="20"/>
              </w:rPr>
            </w:pPr>
            <w:r>
              <w:rPr>
                <w:b/>
                <w:sz w:val="20"/>
                <w:szCs w:val="20"/>
              </w:rPr>
              <w:t>Quantity</w:t>
            </w:r>
          </w:p>
        </w:tc>
        <w:tc>
          <w:tcPr>
            <w:tcW w:w="1655" w:type="dxa"/>
            <w:gridSpan w:val="2"/>
            <w:shd w:val="clear" w:color="auto" w:fill="D9D9D9"/>
          </w:tcPr>
          <w:p w14:paraId="5EC4A96E" w14:textId="77777777" w:rsidR="00994597" w:rsidRDefault="00A520CC" w:rsidP="00D54B9F">
            <w:pPr>
              <w:jc w:val="both"/>
              <w:rPr>
                <w:b/>
                <w:sz w:val="20"/>
                <w:szCs w:val="20"/>
              </w:rPr>
            </w:pPr>
            <w:r>
              <w:rPr>
                <w:b/>
                <w:sz w:val="20"/>
                <w:szCs w:val="20"/>
              </w:rPr>
              <w:t>Unit Price</w:t>
            </w:r>
          </w:p>
        </w:tc>
        <w:tc>
          <w:tcPr>
            <w:tcW w:w="1656" w:type="dxa"/>
            <w:shd w:val="clear" w:color="auto" w:fill="D9D9D9"/>
          </w:tcPr>
          <w:p w14:paraId="238A7D28" w14:textId="77777777" w:rsidR="00994597" w:rsidRDefault="00A520CC" w:rsidP="00D54B9F">
            <w:pPr>
              <w:jc w:val="both"/>
              <w:rPr>
                <w:b/>
                <w:sz w:val="20"/>
                <w:szCs w:val="20"/>
              </w:rPr>
            </w:pPr>
            <w:r>
              <w:rPr>
                <w:b/>
                <w:sz w:val="20"/>
                <w:szCs w:val="20"/>
              </w:rPr>
              <w:t>Total Amount</w:t>
            </w:r>
          </w:p>
        </w:tc>
      </w:tr>
      <w:tr w:rsidR="00994597" w14:paraId="580C51C2" w14:textId="77777777">
        <w:tc>
          <w:tcPr>
            <w:tcW w:w="3114" w:type="dxa"/>
          </w:tcPr>
          <w:p w14:paraId="00582DF9" w14:textId="77777777" w:rsidR="00994597" w:rsidRDefault="00A520CC" w:rsidP="00D54B9F">
            <w:pPr>
              <w:jc w:val="both"/>
              <w:rPr>
                <w:sz w:val="20"/>
                <w:szCs w:val="20"/>
              </w:rPr>
            </w:pPr>
            <w:r>
              <w:rPr>
                <w:sz w:val="20"/>
                <w:szCs w:val="20"/>
              </w:rPr>
              <w:t>International flights</w:t>
            </w:r>
          </w:p>
        </w:tc>
        <w:tc>
          <w:tcPr>
            <w:tcW w:w="1655" w:type="dxa"/>
          </w:tcPr>
          <w:p w14:paraId="024ACFFF" w14:textId="77777777" w:rsidR="00994597" w:rsidRDefault="00A520CC" w:rsidP="00D54B9F">
            <w:pPr>
              <w:jc w:val="both"/>
              <w:rPr>
                <w:sz w:val="20"/>
                <w:szCs w:val="20"/>
              </w:rPr>
            </w:pPr>
            <w:r>
              <w:rPr>
                <w:sz w:val="20"/>
                <w:szCs w:val="20"/>
              </w:rPr>
              <w:t>Return trip</w:t>
            </w:r>
          </w:p>
        </w:tc>
        <w:tc>
          <w:tcPr>
            <w:tcW w:w="1656" w:type="dxa"/>
          </w:tcPr>
          <w:p w14:paraId="5A7E0CF2" w14:textId="77777777" w:rsidR="00994597" w:rsidRDefault="00994597" w:rsidP="00D54B9F">
            <w:pPr>
              <w:jc w:val="both"/>
              <w:rPr>
                <w:b/>
                <w:sz w:val="20"/>
                <w:szCs w:val="20"/>
              </w:rPr>
            </w:pPr>
          </w:p>
        </w:tc>
        <w:tc>
          <w:tcPr>
            <w:tcW w:w="1655" w:type="dxa"/>
            <w:gridSpan w:val="2"/>
          </w:tcPr>
          <w:p w14:paraId="60FA6563" w14:textId="77777777" w:rsidR="00994597" w:rsidRDefault="00994597" w:rsidP="00D54B9F">
            <w:pPr>
              <w:jc w:val="both"/>
              <w:rPr>
                <w:b/>
                <w:sz w:val="20"/>
                <w:szCs w:val="20"/>
              </w:rPr>
            </w:pPr>
          </w:p>
        </w:tc>
        <w:tc>
          <w:tcPr>
            <w:tcW w:w="1656" w:type="dxa"/>
          </w:tcPr>
          <w:p w14:paraId="1AC5CDBE" w14:textId="77777777" w:rsidR="00994597" w:rsidRDefault="00994597" w:rsidP="00D54B9F">
            <w:pPr>
              <w:jc w:val="both"/>
              <w:rPr>
                <w:b/>
                <w:sz w:val="20"/>
                <w:szCs w:val="20"/>
              </w:rPr>
            </w:pPr>
          </w:p>
        </w:tc>
      </w:tr>
      <w:tr w:rsidR="00994597" w14:paraId="37E129F3" w14:textId="77777777">
        <w:tc>
          <w:tcPr>
            <w:tcW w:w="3114" w:type="dxa"/>
          </w:tcPr>
          <w:p w14:paraId="719D495F" w14:textId="77777777" w:rsidR="00994597" w:rsidRDefault="00A520CC" w:rsidP="00D54B9F">
            <w:pPr>
              <w:jc w:val="both"/>
              <w:rPr>
                <w:sz w:val="20"/>
                <w:szCs w:val="20"/>
              </w:rPr>
            </w:pPr>
            <w:r>
              <w:rPr>
                <w:sz w:val="20"/>
                <w:szCs w:val="20"/>
              </w:rPr>
              <w:t>Subsistence allowance</w:t>
            </w:r>
          </w:p>
        </w:tc>
        <w:tc>
          <w:tcPr>
            <w:tcW w:w="1655" w:type="dxa"/>
          </w:tcPr>
          <w:p w14:paraId="1B87BD06" w14:textId="77777777" w:rsidR="00994597" w:rsidRDefault="00A520CC" w:rsidP="00D54B9F">
            <w:pPr>
              <w:jc w:val="both"/>
              <w:rPr>
                <w:sz w:val="20"/>
                <w:szCs w:val="20"/>
              </w:rPr>
            </w:pPr>
            <w:r>
              <w:rPr>
                <w:sz w:val="20"/>
                <w:szCs w:val="20"/>
              </w:rPr>
              <w:t>Day</w:t>
            </w:r>
          </w:p>
        </w:tc>
        <w:tc>
          <w:tcPr>
            <w:tcW w:w="1656" w:type="dxa"/>
          </w:tcPr>
          <w:p w14:paraId="342D4C27" w14:textId="77777777" w:rsidR="00994597" w:rsidRDefault="00994597" w:rsidP="00D54B9F">
            <w:pPr>
              <w:jc w:val="both"/>
              <w:rPr>
                <w:b/>
                <w:sz w:val="20"/>
                <w:szCs w:val="20"/>
              </w:rPr>
            </w:pPr>
          </w:p>
        </w:tc>
        <w:tc>
          <w:tcPr>
            <w:tcW w:w="1655" w:type="dxa"/>
            <w:gridSpan w:val="2"/>
          </w:tcPr>
          <w:p w14:paraId="3572E399" w14:textId="77777777" w:rsidR="00994597" w:rsidRDefault="00994597" w:rsidP="00D54B9F">
            <w:pPr>
              <w:jc w:val="both"/>
              <w:rPr>
                <w:b/>
                <w:sz w:val="20"/>
                <w:szCs w:val="20"/>
              </w:rPr>
            </w:pPr>
          </w:p>
        </w:tc>
        <w:tc>
          <w:tcPr>
            <w:tcW w:w="1656" w:type="dxa"/>
          </w:tcPr>
          <w:p w14:paraId="6CEB15CE" w14:textId="77777777" w:rsidR="00994597" w:rsidRDefault="00994597" w:rsidP="00D54B9F">
            <w:pPr>
              <w:jc w:val="both"/>
              <w:rPr>
                <w:b/>
                <w:sz w:val="20"/>
                <w:szCs w:val="20"/>
              </w:rPr>
            </w:pPr>
          </w:p>
        </w:tc>
      </w:tr>
      <w:tr w:rsidR="00994597" w14:paraId="2E483534" w14:textId="77777777">
        <w:tc>
          <w:tcPr>
            <w:tcW w:w="3114" w:type="dxa"/>
          </w:tcPr>
          <w:p w14:paraId="066BAF74" w14:textId="77777777" w:rsidR="00994597" w:rsidRDefault="00A520CC" w:rsidP="00D54B9F">
            <w:pPr>
              <w:jc w:val="both"/>
              <w:rPr>
                <w:sz w:val="20"/>
                <w:szCs w:val="20"/>
              </w:rPr>
            </w:pPr>
            <w:r>
              <w:rPr>
                <w:sz w:val="20"/>
                <w:szCs w:val="20"/>
              </w:rPr>
              <w:t>Local transportation costs</w:t>
            </w:r>
          </w:p>
        </w:tc>
        <w:tc>
          <w:tcPr>
            <w:tcW w:w="1655" w:type="dxa"/>
          </w:tcPr>
          <w:p w14:paraId="41ABC01B" w14:textId="77777777" w:rsidR="00994597" w:rsidRDefault="00A520CC" w:rsidP="00D54B9F">
            <w:pPr>
              <w:jc w:val="both"/>
              <w:rPr>
                <w:sz w:val="20"/>
                <w:szCs w:val="20"/>
              </w:rPr>
            </w:pPr>
            <w:r>
              <w:rPr>
                <w:sz w:val="20"/>
                <w:szCs w:val="20"/>
              </w:rPr>
              <w:t>Lump sum</w:t>
            </w:r>
          </w:p>
        </w:tc>
        <w:tc>
          <w:tcPr>
            <w:tcW w:w="1656" w:type="dxa"/>
          </w:tcPr>
          <w:p w14:paraId="66518E39" w14:textId="77777777" w:rsidR="00994597" w:rsidRDefault="00994597" w:rsidP="00D54B9F">
            <w:pPr>
              <w:jc w:val="both"/>
              <w:rPr>
                <w:b/>
                <w:sz w:val="20"/>
                <w:szCs w:val="20"/>
              </w:rPr>
            </w:pPr>
          </w:p>
        </w:tc>
        <w:tc>
          <w:tcPr>
            <w:tcW w:w="1655" w:type="dxa"/>
            <w:gridSpan w:val="2"/>
          </w:tcPr>
          <w:p w14:paraId="7E75FCD0" w14:textId="77777777" w:rsidR="00994597" w:rsidRDefault="00994597" w:rsidP="00D54B9F">
            <w:pPr>
              <w:jc w:val="both"/>
              <w:rPr>
                <w:b/>
                <w:sz w:val="20"/>
                <w:szCs w:val="20"/>
              </w:rPr>
            </w:pPr>
          </w:p>
        </w:tc>
        <w:tc>
          <w:tcPr>
            <w:tcW w:w="1656" w:type="dxa"/>
          </w:tcPr>
          <w:p w14:paraId="10FDAA0E" w14:textId="77777777" w:rsidR="00994597" w:rsidRDefault="00994597" w:rsidP="00D54B9F">
            <w:pPr>
              <w:jc w:val="both"/>
              <w:rPr>
                <w:b/>
                <w:sz w:val="20"/>
                <w:szCs w:val="20"/>
              </w:rPr>
            </w:pPr>
          </w:p>
        </w:tc>
      </w:tr>
      <w:tr w:rsidR="00994597" w14:paraId="671D77AE" w14:textId="77777777">
        <w:tc>
          <w:tcPr>
            <w:tcW w:w="3114" w:type="dxa"/>
          </w:tcPr>
          <w:p w14:paraId="54813D2F" w14:textId="77777777" w:rsidR="00994597" w:rsidRDefault="00A520CC" w:rsidP="00D54B9F">
            <w:pPr>
              <w:jc w:val="both"/>
              <w:rPr>
                <w:sz w:val="20"/>
                <w:szCs w:val="20"/>
              </w:rPr>
            </w:pPr>
            <w:r>
              <w:rPr>
                <w:sz w:val="20"/>
                <w:szCs w:val="20"/>
              </w:rPr>
              <w:t>Out-of-pocket expenses</w:t>
            </w:r>
          </w:p>
        </w:tc>
        <w:tc>
          <w:tcPr>
            <w:tcW w:w="1655" w:type="dxa"/>
          </w:tcPr>
          <w:p w14:paraId="774AF2BF" w14:textId="77777777" w:rsidR="00994597" w:rsidRDefault="00994597" w:rsidP="00D54B9F">
            <w:pPr>
              <w:jc w:val="both"/>
              <w:rPr>
                <w:sz w:val="20"/>
                <w:szCs w:val="20"/>
              </w:rPr>
            </w:pPr>
          </w:p>
        </w:tc>
        <w:tc>
          <w:tcPr>
            <w:tcW w:w="1656" w:type="dxa"/>
          </w:tcPr>
          <w:p w14:paraId="7A292896" w14:textId="77777777" w:rsidR="00994597" w:rsidRDefault="00994597" w:rsidP="00D54B9F">
            <w:pPr>
              <w:jc w:val="both"/>
              <w:rPr>
                <w:b/>
                <w:sz w:val="20"/>
                <w:szCs w:val="20"/>
              </w:rPr>
            </w:pPr>
          </w:p>
        </w:tc>
        <w:tc>
          <w:tcPr>
            <w:tcW w:w="1655" w:type="dxa"/>
            <w:gridSpan w:val="2"/>
          </w:tcPr>
          <w:p w14:paraId="2191599E" w14:textId="77777777" w:rsidR="00994597" w:rsidRDefault="00994597" w:rsidP="00D54B9F">
            <w:pPr>
              <w:jc w:val="both"/>
              <w:rPr>
                <w:b/>
                <w:sz w:val="20"/>
                <w:szCs w:val="20"/>
              </w:rPr>
            </w:pPr>
          </w:p>
        </w:tc>
        <w:tc>
          <w:tcPr>
            <w:tcW w:w="1656" w:type="dxa"/>
          </w:tcPr>
          <w:p w14:paraId="7673E5AE" w14:textId="77777777" w:rsidR="00994597" w:rsidRDefault="00994597" w:rsidP="00D54B9F">
            <w:pPr>
              <w:jc w:val="both"/>
              <w:rPr>
                <w:b/>
                <w:sz w:val="20"/>
                <w:szCs w:val="20"/>
              </w:rPr>
            </w:pPr>
          </w:p>
        </w:tc>
      </w:tr>
      <w:tr w:rsidR="00994597" w14:paraId="5E472BFB" w14:textId="77777777">
        <w:tc>
          <w:tcPr>
            <w:tcW w:w="3114" w:type="dxa"/>
          </w:tcPr>
          <w:p w14:paraId="1FB1D524" w14:textId="77777777" w:rsidR="00994597" w:rsidRDefault="00A520CC" w:rsidP="00D54B9F">
            <w:pPr>
              <w:jc w:val="both"/>
              <w:rPr>
                <w:sz w:val="20"/>
                <w:szCs w:val="20"/>
              </w:rPr>
            </w:pPr>
            <w:r>
              <w:rPr>
                <w:sz w:val="20"/>
                <w:szCs w:val="20"/>
              </w:rPr>
              <w:lastRenderedPageBreak/>
              <w:t>Other costs (specify)</w:t>
            </w:r>
          </w:p>
        </w:tc>
        <w:tc>
          <w:tcPr>
            <w:tcW w:w="1655" w:type="dxa"/>
          </w:tcPr>
          <w:p w14:paraId="041D98D7" w14:textId="77777777" w:rsidR="00994597" w:rsidRDefault="00994597" w:rsidP="00D54B9F">
            <w:pPr>
              <w:jc w:val="both"/>
              <w:rPr>
                <w:sz w:val="20"/>
                <w:szCs w:val="20"/>
              </w:rPr>
            </w:pPr>
          </w:p>
        </w:tc>
        <w:tc>
          <w:tcPr>
            <w:tcW w:w="1656" w:type="dxa"/>
          </w:tcPr>
          <w:p w14:paraId="5AB7C0C5" w14:textId="77777777" w:rsidR="00994597" w:rsidRDefault="00994597" w:rsidP="00D54B9F">
            <w:pPr>
              <w:jc w:val="both"/>
              <w:rPr>
                <w:b/>
                <w:sz w:val="20"/>
                <w:szCs w:val="20"/>
              </w:rPr>
            </w:pPr>
          </w:p>
        </w:tc>
        <w:tc>
          <w:tcPr>
            <w:tcW w:w="1655" w:type="dxa"/>
            <w:gridSpan w:val="2"/>
          </w:tcPr>
          <w:p w14:paraId="55B33694" w14:textId="77777777" w:rsidR="00994597" w:rsidRDefault="00994597" w:rsidP="00D54B9F">
            <w:pPr>
              <w:jc w:val="both"/>
              <w:rPr>
                <w:b/>
                <w:sz w:val="20"/>
                <w:szCs w:val="20"/>
              </w:rPr>
            </w:pPr>
          </w:p>
        </w:tc>
        <w:tc>
          <w:tcPr>
            <w:tcW w:w="1656" w:type="dxa"/>
          </w:tcPr>
          <w:p w14:paraId="4455F193" w14:textId="77777777" w:rsidR="00994597" w:rsidRDefault="00994597" w:rsidP="00D54B9F">
            <w:pPr>
              <w:jc w:val="both"/>
              <w:rPr>
                <w:b/>
                <w:sz w:val="20"/>
                <w:szCs w:val="20"/>
              </w:rPr>
            </w:pPr>
          </w:p>
        </w:tc>
      </w:tr>
      <w:tr w:rsidR="00994597" w14:paraId="0A6FAF81" w14:textId="77777777">
        <w:tc>
          <w:tcPr>
            <w:tcW w:w="7788" w:type="dxa"/>
            <w:gridSpan w:val="4"/>
          </w:tcPr>
          <w:p w14:paraId="0C4C01F6" w14:textId="77777777" w:rsidR="00994597" w:rsidRDefault="00A520CC" w:rsidP="00D54B9F">
            <w:pPr>
              <w:jc w:val="both"/>
              <w:rPr>
                <w:b/>
                <w:sz w:val="20"/>
                <w:szCs w:val="20"/>
              </w:rPr>
            </w:pPr>
            <w:r>
              <w:rPr>
                <w:b/>
                <w:sz w:val="20"/>
                <w:szCs w:val="20"/>
              </w:rPr>
              <w:t>Subtotal Other Costs:</w:t>
            </w:r>
          </w:p>
        </w:tc>
        <w:tc>
          <w:tcPr>
            <w:tcW w:w="1948" w:type="dxa"/>
            <w:gridSpan w:val="2"/>
          </w:tcPr>
          <w:p w14:paraId="1C2776EB" w14:textId="77777777" w:rsidR="00994597" w:rsidRDefault="00994597" w:rsidP="00D54B9F">
            <w:pPr>
              <w:jc w:val="both"/>
              <w:rPr>
                <w:b/>
                <w:sz w:val="20"/>
                <w:szCs w:val="20"/>
              </w:rPr>
            </w:pPr>
          </w:p>
        </w:tc>
      </w:tr>
    </w:tbl>
    <w:p w14:paraId="15342E60" w14:textId="77777777" w:rsidR="00994597" w:rsidRDefault="00994597" w:rsidP="00D54B9F">
      <w:pPr>
        <w:jc w:val="both"/>
        <w:rPr>
          <w:b/>
          <w:sz w:val="20"/>
          <w:szCs w:val="20"/>
        </w:rPr>
      </w:pPr>
    </w:p>
    <w:p w14:paraId="573BBBA1" w14:textId="77777777" w:rsidR="00994597" w:rsidRDefault="00A520CC" w:rsidP="00D54B9F">
      <w:pPr>
        <w:jc w:val="both"/>
        <w:rPr>
          <w:b/>
          <w:sz w:val="20"/>
          <w:szCs w:val="20"/>
        </w:rPr>
      </w:pPr>
      <w:r>
        <w:rPr>
          <w:b/>
          <w:sz w:val="20"/>
          <w:szCs w:val="20"/>
        </w:rPr>
        <w:t>Table 4: Breakdown of Price per Deliverable / Activity</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994597" w14:paraId="3BA031FB" w14:textId="77777777">
        <w:tc>
          <w:tcPr>
            <w:tcW w:w="3681" w:type="dxa"/>
            <w:shd w:val="clear" w:color="auto" w:fill="D9D9D9"/>
          </w:tcPr>
          <w:p w14:paraId="5F6E3561" w14:textId="77777777" w:rsidR="00994597" w:rsidRDefault="00A520CC" w:rsidP="00D54B9F">
            <w:pPr>
              <w:jc w:val="both"/>
              <w:rPr>
                <w:b/>
                <w:sz w:val="20"/>
                <w:szCs w:val="20"/>
              </w:rPr>
            </w:pPr>
            <w:r>
              <w:rPr>
                <w:b/>
                <w:sz w:val="20"/>
                <w:szCs w:val="20"/>
              </w:rPr>
              <w:t>Deliverable / Activity description</w:t>
            </w:r>
          </w:p>
        </w:tc>
        <w:tc>
          <w:tcPr>
            <w:tcW w:w="992" w:type="dxa"/>
            <w:shd w:val="clear" w:color="auto" w:fill="D9D9D9"/>
          </w:tcPr>
          <w:p w14:paraId="4A146726" w14:textId="77777777" w:rsidR="00994597" w:rsidRDefault="00A520CC" w:rsidP="00D54B9F">
            <w:pPr>
              <w:jc w:val="both"/>
              <w:rPr>
                <w:b/>
                <w:sz w:val="20"/>
                <w:szCs w:val="20"/>
              </w:rPr>
            </w:pPr>
            <w:r>
              <w:rPr>
                <w:b/>
                <w:sz w:val="20"/>
                <w:szCs w:val="20"/>
              </w:rPr>
              <w:t>Time</w:t>
            </w:r>
          </w:p>
          <w:p w14:paraId="1ABC522B" w14:textId="77777777" w:rsidR="00994597" w:rsidRDefault="00A520CC" w:rsidP="00D54B9F">
            <w:pPr>
              <w:jc w:val="both"/>
              <w:rPr>
                <w:sz w:val="20"/>
                <w:szCs w:val="20"/>
              </w:rPr>
            </w:pPr>
            <w:r>
              <w:rPr>
                <w:sz w:val="20"/>
                <w:szCs w:val="20"/>
              </w:rPr>
              <w:t>(person days)</w:t>
            </w:r>
          </w:p>
        </w:tc>
        <w:tc>
          <w:tcPr>
            <w:tcW w:w="1701" w:type="dxa"/>
            <w:shd w:val="clear" w:color="auto" w:fill="D9D9D9"/>
          </w:tcPr>
          <w:p w14:paraId="70AE9669" w14:textId="77777777" w:rsidR="00994597" w:rsidRDefault="00A520CC" w:rsidP="00D54B9F">
            <w:pPr>
              <w:jc w:val="both"/>
              <w:rPr>
                <w:b/>
                <w:sz w:val="20"/>
                <w:szCs w:val="20"/>
              </w:rPr>
            </w:pPr>
            <w:r>
              <w:rPr>
                <w:b/>
                <w:sz w:val="20"/>
                <w:szCs w:val="20"/>
              </w:rPr>
              <w:t>Professional Fees</w:t>
            </w:r>
          </w:p>
        </w:tc>
        <w:tc>
          <w:tcPr>
            <w:tcW w:w="1701" w:type="dxa"/>
            <w:shd w:val="clear" w:color="auto" w:fill="D9D9D9"/>
          </w:tcPr>
          <w:p w14:paraId="64149B06" w14:textId="77777777" w:rsidR="00994597" w:rsidRDefault="00A520CC" w:rsidP="00D54B9F">
            <w:pPr>
              <w:jc w:val="both"/>
              <w:rPr>
                <w:b/>
                <w:sz w:val="20"/>
                <w:szCs w:val="20"/>
              </w:rPr>
            </w:pPr>
            <w:r>
              <w:rPr>
                <w:b/>
                <w:sz w:val="20"/>
                <w:szCs w:val="20"/>
              </w:rPr>
              <w:t>Other Costs</w:t>
            </w:r>
          </w:p>
        </w:tc>
        <w:tc>
          <w:tcPr>
            <w:tcW w:w="1661" w:type="dxa"/>
            <w:shd w:val="clear" w:color="auto" w:fill="D9D9D9"/>
          </w:tcPr>
          <w:p w14:paraId="51E8FDB7" w14:textId="77777777" w:rsidR="00994597" w:rsidRDefault="00A520CC" w:rsidP="00D54B9F">
            <w:pPr>
              <w:jc w:val="both"/>
              <w:rPr>
                <w:b/>
                <w:sz w:val="20"/>
                <w:szCs w:val="20"/>
              </w:rPr>
            </w:pPr>
            <w:r>
              <w:rPr>
                <w:b/>
                <w:sz w:val="20"/>
                <w:szCs w:val="20"/>
              </w:rPr>
              <w:t>Total</w:t>
            </w:r>
          </w:p>
        </w:tc>
      </w:tr>
      <w:tr w:rsidR="00994597" w14:paraId="25C1D462" w14:textId="77777777">
        <w:tc>
          <w:tcPr>
            <w:tcW w:w="3681" w:type="dxa"/>
          </w:tcPr>
          <w:p w14:paraId="38662106" w14:textId="77777777" w:rsidR="00994597" w:rsidRDefault="00A520CC" w:rsidP="00D54B9F">
            <w:pPr>
              <w:jc w:val="both"/>
              <w:rPr>
                <w:sz w:val="20"/>
                <w:szCs w:val="20"/>
              </w:rPr>
            </w:pPr>
            <w:r>
              <w:rPr>
                <w:sz w:val="20"/>
                <w:szCs w:val="20"/>
              </w:rPr>
              <w:t>Deliverable 1</w:t>
            </w:r>
          </w:p>
        </w:tc>
        <w:tc>
          <w:tcPr>
            <w:tcW w:w="992" w:type="dxa"/>
          </w:tcPr>
          <w:p w14:paraId="5EB89DE8" w14:textId="77777777" w:rsidR="00994597" w:rsidRDefault="00994597" w:rsidP="00D54B9F">
            <w:pPr>
              <w:jc w:val="both"/>
              <w:rPr>
                <w:b/>
                <w:sz w:val="20"/>
                <w:szCs w:val="20"/>
              </w:rPr>
            </w:pPr>
          </w:p>
        </w:tc>
        <w:tc>
          <w:tcPr>
            <w:tcW w:w="1701" w:type="dxa"/>
          </w:tcPr>
          <w:p w14:paraId="7D62D461" w14:textId="77777777" w:rsidR="00994597" w:rsidRDefault="00994597" w:rsidP="00D54B9F">
            <w:pPr>
              <w:jc w:val="both"/>
              <w:rPr>
                <w:b/>
                <w:sz w:val="20"/>
                <w:szCs w:val="20"/>
              </w:rPr>
            </w:pPr>
          </w:p>
        </w:tc>
        <w:tc>
          <w:tcPr>
            <w:tcW w:w="1701" w:type="dxa"/>
          </w:tcPr>
          <w:p w14:paraId="078B034E" w14:textId="77777777" w:rsidR="00994597" w:rsidRDefault="00994597" w:rsidP="00D54B9F">
            <w:pPr>
              <w:jc w:val="both"/>
              <w:rPr>
                <w:b/>
                <w:sz w:val="20"/>
                <w:szCs w:val="20"/>
              </w:rPr>
            </w:pPr>
          </w:p>
        </w:tc>
        <w:tc>
          <w:tcPr>
            <w:tcW w:w="1661" w:type="dxa"/>
          </w:tcPr>
          <w:p w14:paraId="492506DD" w14:textId="77777777" w:rsidR="00994597" w:rsidRDefault="00994597" w:rsidP="00D54B9F">
            <w:pPr>
              <w:jc w:val="both"/>
              <w:rPr>
                <w:b/>
                <w:sz w:val="20"/>
                <w:szCs w:val="20"/>
              </w:rPr>
            </w:pPr>
          </w:p>
        </w:tc>
      </w:tr>
      <w:tr w:rsidR="00994597" w14:paraId="0B77AB78" w14:textId="77777777">
        <w:tc>
          <w:tcPr>
            <w:tcW w:w="3681" w:type="dxa"/>
          </w:tcPr>
          <w:p w14:paraId="221724A1" w14:textId="77777777" w:rsidR="00994597" w:rsidRDefault="00A520CC" w:rsidP="00D54B9F">
            <w:pPr>
              <w:jc w:val="both"/>
              <w:rPr>
                <w:sz w:val="20"/>
                <w:szCs w:val="20"/>
              </w:rPr>
            </w:pPr>
            <w:r>
              <w:rPr>
                <w:sz w:val="20"/>
                <w:szCs w:val="20"/>
              </w:rPr>
              <w:t>Deliverable 2</w:t>
            </w:r>
          </w:p>
        </w:tc>
        <w:tc>
          <w:tcPr>
            <w:tcW w:w="992" w:type="dxa"/>
          </w:tcPr>
          <w:p w14:paraId="31CD0C16" w14:textId="77777777" w:rsidR="00994597" w:rsidRDefault="00994597" w:rsidP="00D54B9F">
            <w:pPr>
              <w:jc w:val="both"/>
              <w:rPr>
                <w:b/>
                <w:sz w:val="20"/>
                <w:szCs w:val="20"/>
              </w:rPr>
            </w:pPr>
          </w:p>
        </w:tc>
        <w:tc>
          <w:tcPr>
            <w:tcW w:w="1701" w:type="dxa"/>
          </w:tcPr>
          <w:p w14:paraId="7FD8715F" w14:textId="77777777" w:rsidR="00994597" w:rsidRDefault="00994597" w:rsidP="00D54B9F">
            <w:pPr>
              <w:jc w:val="both"/>
              <w:rPr>
                <w:b/>
                <w:sz w:val="20"/>
                <w:szCs w:val="20"/>
              </w:rPr>
            </w:pPr>
          </w:p>
        </w:tc>
        <w:tc>
          <w:tcPr>
            <w:tcW w:w="1701" w:type="dxa"/>
          </w:tcPr>
          <w:p w14:paraId="6BDFDFC2" w14:textId="77777777" w:rsidR="00994597" w:rsidRDefault="00994597" w:rsidP="00D54B9F">
            <w:pPr>
              <w:jc w:val="both"/>
              <w:rPr>
                <w:b/>
                <w:sz w:val="20"/>
                <w:szCs w:val="20"/>
              </w:rPr>
            </w:pPr>
          </w:p>
        </w:tc>
        <w:tc>
          <w:tcPr>
            <w:tcW w:w="1661" w:type="dxa"/>
          </w:tcPr>
          <w:p w14:paraId="41F9AE5E" w14:textId="77777777" w:rsidR="00994597" w:rsidRDefault="00994597" w:rsidP="00D54B9F">
            <w:pPr>
              <w:jc w:val="both"/>
              <w:rPr>
                <w:b/>
                <w:sz w:val="20"/>
                <w:szCs w:val="20"/>
              </w:rPr>
            </w:pPr>
          </w:p>
        </w:tc>
      </w:tr>
      <w:tr w:rsidR="00994597" w14:paraId="5807AEF7" w14:textId="77777777">
        <w:tc>
          <w:tcPr>
            <w:tcW w:w="3681" w:type="dxa"/>
          </w:tcPr>
          <w:p w14:paraId="37E89E41" w14:textId="77777777" w:rsidR="00994597" w:rsidRDefault="00A520CC" w:rsidP="00D54B9F">
            <w:pPr>
              <w:jc w:val="both"/>
              <w:rPr>
                <w:sz w:val="20"/>
                <w:szCs w:val="20"/>
              </w:rPr>
            </w:pPr>
            <w:r>
              <w:rPr>
                <w:sz w:val="20"/>
                <w:szCs w:val="20"/>
              </w:rPr>
              <w:t>Deliverable 3</w:t>
            </w:r>
          </w:p>
        </w:tc>
        <w:tc>
          <w:tcPr>
            <w:tcW w:w="992" w:type="dxa"/>
          </w:tcPr>
          <w:p w14:paraId="00F03A6D" w14:textId="77777777" w:rsidR="00994597" w:rsidRDefault="00994597" w:rsidP="00D54B9F">
            <w:pPr>
              <w:jc w:val="both"/>
              <w:rPr>
                <w:b/>
                <w:sz w:val="20"/>
                <w:szCs w:val="20"/>
              </w:rPr>
            </w:pPr>
          </w:p>
        </w:tc>
        <w:tc>
          <w:tcPr>
            <w:tcW w:w="1701" w:type="dxa"/>
          </w:tcPr>
          <w:p w14:paraId="6930E822" w14:textId="77777777" w:rsidR="00994597" w:rsidRDefault="00994597" w:rsidP="00D54B9F">
            <w:pPr>
              <w:jc w:val="both"/>
              <w:rPr>
                <w:b/>
                <w:sz w:val="20"/>
                <w:szCs w:val="20"/>
              </w:rPr>
            </w:pPr>
          </w:p>
        </w:tc>
        <w:tc>
          <w:tcPr>
            <w:tcW w:w="1701" w:type="dxa"/>
          </w:tcPr>
          <w:p w14:paraId="20E36DAB" w14:textId="77777777" w:rsidR="00994597" w:rsidRDefault="00994597" w:rsidP="00D54B9F">
            <w:pPr>
              <w:jc w:val="both"/>
              <w:rPr>
                <w:b/>
                <w:sz w:val="20"/>
                <w:szCs w:val="20"/>
              </w:rPr>
            </w:pPr>
          </w:p>
        </w:tc>
        <w:tc>
          <w:tcPr>
            <w:tcW w:w="1661" w:type="dxa"/>
          </w:tcPr>
          <w:p w14:paraId="32D85219" w14:textId="77777777" w:rsidR="00994597" w:rsidRDefault="00994597" w:rsidP="00D54B9F">
            <w:pPr>
              <w:jc w:val="both"/>
              <w:rPr>
                <w:b/>
                <w:sz w:val="20"/>
                <w:szCs w:val="20"/>
              </w:rPr>
            </w:pPr>
          </w:p>
        </w:tc>
      </w:tr>
      <w:tr w:rsidR="00994597" w14:paraId="639D8FE2" w14:textId="77777777">
        <w:tc>
          <w:tcPr>
            <w:tcW w:w="3681" w:type="dxa"/>
          </w:tcPr>
          <w:p w14:paraId="1242A832" w14:textId="77777777" w:rsidR="00994597" w:rsidRDefault="00A520CC" w:rsidP="00D54B9F">
            <w:pPr>
              <w:jc w:val="both"/>
              <w:rPr>
                <w:sz w:val="20"/>
                <w:szCs w:val="20"/>
              </w:rPr>
            </w:pPr>
            <w:r>
              <w:rPr>
                <w:sz w:val="20"/>
                <w:szCs w:val="20"/>
              </w:rPr>
              <w:t>Etc.</w:t>
            </w:r>
          </w:p>
        </w:tc>
        <w:tc>
          <w:tcPr>
            <w:tcW w:w="992" w:type="dxa"/>
          </w:tcPr>
          <w:p w14:paraId="0CE19BC3" w14:textId="77777777" w:rsidR="00994597" w:rsidRDefault="00994597" w:rsidP="00D54B9F">
            <w:pPr>
              <w:jc w:val="both"/>
              <w:rPr>
                <w:b/>
                <w:sz w:val="20"/>
                <w:szCs w:val="20"/>
              </w:rPr>
            </w:pPr>
          </w:p>
        </w:tc>
        <w:tc>
          <w:tcPr>
            <w:tcW w:w="1701" w:type="dxa"/>
          </w:tcPr>
          <w:p w14:paraId="63966B72" w14:textId="77777777" w:rsidR="00994597" w:rsidRDefault="00994597" w:rsidP="00D54B9F">
            <w:pPr>
              <w:jc w:val="both"/>
              <w:rPr>
                <w:b/>
                <w:sz w:val="20"/>
                <w:szCs w:val="20"/>
              </w:rPr>
            </w:pPr>
          </w:p>
        </w:tc>
        <w:tc>
          <w:tcPr>
            <w:tcW w:w="1701" w:type="dxa"/>
          </w:tcPr>
          <w:p w14:paraId="23536548" w14:textId="77777777" w:rsidR="00994597" w:rsidRDefault="00994597" w:rsidP="00D54B9F">
            <w:pPr>
              <w:jc w:val="both"/>
              <w:rPr>
                <w:b/>
                <w:sz w:val="20"/>
                <w:szCs w:val="20"/>
              </w:rPr>
            </w:pPr>
          </w:p>
        </w:tc>
        <w:tc>
          <w:tcPr>
            <w:tcW w:w="1661" w:type="dxa"/>
          </w:tcPr>
          <w:p w14:paraId="271AE1F2" w14:textId="77777777" w:rsidR="00994597" w:rsidRDefault="00994597" w:rsidP="00D54B9F">
            <w:pPr>
              <w:jc w:val="both"/>
              <w:rPr>
                <w:b/>
                <w:sz w:val="20"/>
                <w:szCs w:val="20"/>
              </w:rPr>
            </w:pPr>
          </w:p>
        </w:tc>
      </w:tr>
    </w:tbl>
    <w:p w14:paraId="3955E093" w14:textId="55E2104A" w:rsidR="00994597" w:rsidRDefault="00994597" w:rsidP="00487CBD">
      <w:pPr>
        <w:jc w:val="both"/>
        <w:rPr>
          <w:b/>
          <w:sz w:val="20"/>
          <w:szCs w:val="20"/>
        </w:rPr>
      </w:pPr>
    </w:p>
    <w:p w14:paraId="5C97C657" w14:textId="77777777" w:rsidR="00BD4845" w:rsidRPr="00487CBD" w:rsidRDefault="00BD4845" w:rsidP="00487CBD">
      <w:pPr>
        <w:jc w:val="both"/>
        <w:rPr>
          <w:b/>
          <w:sz w:val="20"/>
          <w:szCs w:val="20"/>
        </w:rPr>
      </w:pPr>
    </w:p>
    <w:sectPr w:rsidR="00BD4845" w:rsidRPr="00487CBD" w:rsidSect="004C473C">
      <w:headerReference w:type="even" r:id="rId28"/>
      <w:headerReference w:type="first" r:id="rId29"/>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4B428" w14:textId="77777777" w:rsidR="00C8322A" w:rsidRDefault="00C8322A">
      <w:pPr>
        <w:spacing w:after="0" w:line="240" w:lineRule="auto"/>
      </w:pPr>
      <w:r>
        <w:separator/>
      </w:r>
    </w:p>
  </w:endnote>
  <w:endnote w:type="continuationSeparator" w:id="0">
    <w:p w14:paraId="774CE8B9" w14:textId="77777777" w:rsidR="00C8322A" w:rsidRDefault="00C8322A">
      <w:pPr>
        <w:spacing w:after="0" w:line="240" w:lineRule="auto"/>
      </w:pPr>
      <w:r>
        <w:continuationSeparator/>
      </w:r>
    </w:p>
  </w:endnote>
  <w:endnote w:type="continuationNotice" w:id="1">
    <w:p w14:paraId="0C13ECD5" w14:textId="77777777" w:rsidR="00C8322A" w:rsidRDefault="00C83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453C" w14:textId="77777777" w:rsidR="00D84124" w:rsidRDefault="00D8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2953" w14:textId="77777777" w:rsidR="00D84124" w:rsidRDefault="00D8412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D84124" w:rsidRDefault="00D8412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6AD9" w14:textId="40926D22" w:rsidR="00D84124" w:rsidRDefault="00D8412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BA5D" w14:textId="77777777" w:rsidR="00C8322A" w:rsidRDefault="00C8322A">
      <w:pPr>
        <w:spacing w:after="0" w:line="240" w:lineRule="auto"/>
      </w:pPr>
      <w:r>
        <w:separator/>
      </w:r>
    </w:p>
  </w:footnote>
  <w:footnote w:type="continuationSeparator" w:id="0">
    <w:p w14:paraId="7B649234" w14:textId="77777777" w:rsidR="00C8322A" w:rsidRDefault="00C8322A">
      <w:pPr>
        <w:spacing w:after="0" w:line="240" w:lineRule="auto"/>
      </w:pPr>
      <w:r>
        <w:continuationSeparator/>
      </w:r>
    </w:p>
  </w:footnote>
  <w:footnote w:type="continuationNotice" w:id="1">
    <w:p w14:paraId="143F30F9" w14:textId="77777777" w:rsidR="00C8322A" w:rsidRDefault="00C8322A">
      <w:pPr>
        <w:spacing w:after="0" w:line="240" w:lineRule="auto"/>
      </w:pPr>
    </w:p>
  </w:footnote>
  <w:footnote w:id="2">
    <w:p w14:paraId="069E0FF8" w14:textId="77777777" w:rsidR="00D84124" w:rsidRPr="005F09AB" w:rsidRDefault="00D84124"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217D" w14:textId="77777777" w:rsidR="00D84124" w:rsidRDefault="00D8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20E6" w14:textId="3B6008B2" w:rsidR="00D84124" w:rsidRDefault="00D84124"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BA15" w14:textId="55DA0D80" w:rsidR="00D84124" w:rsidRDefault="00D84124"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1B0D" w14:textId="77777777" w:rsidR="00D84124" w:rsidRDefault="00D84124">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6B8C" w14:textId="77777777" w:rsidR="00D84124" w:rsidRDefault="00D8412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FE347B"/>
    <w:multiLevelType w:val="hybridMultilevel"/>
    <w:tmpl w:val="2EFE2D5C"/>
    <w:lvl w:ilvl="0" w:tplc="3409000F">
      <w:start w:val="1"/>
      <w:numFmt w:val="decimal"/>
      <w:lvlText w:val="%1."/>
      <w:lvlJc w:val="left"/>
      <w:pPr>
        <w:ind w:left="1919"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163F2E09"/>
    <w:multiLevelType w:val="multilevel"/>
    <w:tmpl w:val="8D3CAEF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5"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7F223DF"/>
    <w:multiLevelType w:val="hybridMultilevel"/>
    <w:tmpl w:val="A2A8822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74AE2"/>
    <w:multiLevelType w:val="hybridMultilevel"/>
    <w:tmpl w:val="1DF23A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4"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5"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73773"/>
    <w:multiLevelType w:val="hybridMultilevel"/>
    <w:tmpl w:val="C68A20D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4506BAA"/>
    <w:multiLevelType w:val="multilevel"/>
    <w:tmpl w:val="4EB83C1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21"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CC564FD"/>
    <w:multiLevelType w:val="hybridMultilevel"/>
    <w:tmpl w:val="B13A7C64"/>
    <w:lvl w:ilvl="0" w:tplc="DA28C08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5"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1930EA"/>
    <w:multiLevelType w:val="hybridMultilevel"/>
    <w:tmpl w:val="8D7C61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2860478"/>
    <w:multiLevelType w:val="hybridMultilevel"/>
    <w:tmpl w:val="31AE5A64"/>
    <w:lvl w:ilvl="0" w:tplc="11D2E35E">
      <w:start w:val="1"/>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2"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4" w15:restartNumberingAfterBreak="0">
    <w:nsid w:val="750B7892"/>
    <w:multiLevelType w:val="hybridMultilevel"/>
    <w:tmpl w:val="B2A4CE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A670A1E"/>
    <w:multiLevelType w:val="hybridMultilevel"/>
    <w:tmpl w:val="07361E42"/>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9"/>
  </w:num>
  <w:num w:numId="3">
    <w:abstractNumId w:val="1"/>
  </w:num>
  <w:num w:numId="4">
    <w:abstractNumId w:val="13"/>
  </w:num>
  <w:num w:numId="5">
    <w:abstractNumId w:val="5"/>
  </w:num>
  <w:num w:numId="6">
    <w:abstractNumId w:val="8"/>
  </w:num>
  <w:num w:numId="7">
    <w:abstractNumId w:val="19"/>
  </w:num>
  <w:num w:numId="8">
    <w:abstractNumId w:val="25"/>
  </w:num>
  <w:num w:numId="9">
    <w:abstractNumId w:val="27"/>
  </w:num>
  <w:num w:numId="10">
    <w:abstractNumId w:val="10"/>
  </w:num>
  <w:num w:numId="11">
    <w:abstractNumId w:val="31"/>
  </w:num>
  <w:num w:numId="12">
    <w:abstractNumId w:val="18"/>
  </w:num>
  <w:num w:numId="13">
    <w:abstractNumId w:val="21"/>
  </w:num>
  <w:num w:numId="14">
    <w:abstractNumId w:val="6"/>
  </w:num>
  <w:num w:numId="15">
    <w:abstractNumId w:val="36"/>
  </w:num>
  <w:num w:numId="16">
    <w:abstractNumId w:val="24"/>
  </w:num>
  <w:num w:numId="17">
    <w:abstractNumId w:val="14"/>
  </w:num>
  <w:num w:numId="18">
    <w:abstractNumId w:val="2"/>
  </w:num>
  <w:num w:numId="19">
    <w:abstractNumId w:val="37"/>
  </w:num>
  <w:num w:numId="20">
    <w:abstractNumId w:val="33"/>
  </w:num>
  <w:num w:numId="21">
    <w:abstractNumId w:val="26"/>
  </w:num>
  <w:num w:numId="22">
    <w:abstractNumId w:val="28"/>
  </w:num>
  <w:num w:numId="23">
    <w:abstractNumId w:val="17"/>
  </w:num>
  <w:num w:numId="24">
    <w:abstractNumId w:val="12"/>
  </w:num>
  <w:num w:numId="25">
    <w:abstractNumId w:val="11"/>
  </w:num>
  <w:num w:numId="26">
    <w:abstractNumId w:val="35"/>
  </w:num>
  <w:num w:numId="27">
    <w:abstractNumId w:val="3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6"/>
  </w:num>
  <w:num w:numId="37">
    <w:abstractNumId w:val="32"/>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07FFD"/>
    <w:rsid w:val="00030AF4"/>
    <w:rsid w:val="000444CB"/>
    <w:rsid w:val="00056A6A"/>
    <w:rsid w:val="0008091D"/>
    <w:rsid w:val="00084B1A"/>
    <w:rsid w:val="000875C4"/>
    <w:rsid w:val="000A3E9A"/>
    <w:rsid w:val="000D4156"/>
    <w:rsid w:val="001051CE"/>
    <w:rsid w:val="00124850"/>
    <w:rsid w:val="001342C3"/>
    <w:rsid w:val="001348F2"/>
    <w:rsid w:val="00152CCA"/>
    <w:rsid w:val="00157FCF"/>
    <w:rsid w:val="0018362D"/>
    <w:rsid w:val="00192A3D"/>
    <w:rsid w:val="001C4F23"/>
    <w:rsid w:val="001C76AD"/>
    <w:rsid w:val="001E259E"/>
    <w:rsid w:val="001E5098"/>
    <w:rsid w:val="001E746D"/>
    <w:rsid w:val="00202594"/>
    <w:rsid w:val="0021543A"/>
    <w:rsid w:val="0022443E"/>
    <w:rsid w:val="00227969"/>
    <w:rsid w:val="00235F04"/>
    <w:rsid w:val="00240468"/>
    <w:rsid w:val="002462A9"/>
    <w:rsid w:val="002642A8"/>
    <w:rsid w:val="0027256D"/>
    <w:rsid w:val="00297DBA"/>
    <w:rsid w:val="002B4C56"/>
    <w:rsid w:val="002B595E"/>
    <w:rsid w:val="002B6479"/>
    <w:rsid w:val="002D037B"/>
    <w:rsid w:val="002D08CF"/>
    <w:rsid w:val="002D2C42"/>
    <w:rsid w:val="002D55BC"/>
    <w:rsid w:val="002E09CC"/>
    <w:rsid w:val="002E65D8"/>
    <w:rsid w:val="002F7223"/>
    <w:rsid w:val="00305891"/>
    <w:rsid w:val="0032315F"/>
    <w:rsid w:val="00323EF1"/>
    <w:rsid w:val="00347D16"/>
    <w:rsid w:val="00352144"/>
    <w:rsid w:val="00374090"/>
    <w:rsid w:val="00382610"/>
    <w:rsid w:val="003A1E9B"/>
    <w:rsid w:val="003A4DD8"/>
    <w:rsid w:val="003B4A12"/>
    <w:rsid w:val="003D06B6"/>
    <w:rsid w:val="004000B9"/>
    <w:rsid w:val="00424BFA"/>
    <w:rsid w:val="00431017"/>
    <w:rsid w:val="00431C37"/>
    <w:rsid w:val="004424A6"/>
    <w:rsid w:val="00444B5C"/>
    <w:rsid w:val="00452BF6"/>
    <w:rsid w:val="00460BD1"/>
    <w:rsid w:val="00461E81"/>
    <w:rsid w:val="00465F78"/>
    <w:rsid w:val="00487CBD"/>
    <w:rsid w:val="004948A3"/>
    <w:rsid w:val="004A12DF"/>
    <w:rsid w:val="004C473C"/>
    <w:rsid w:val="004C5FDB"/>
    <w:rsid w:val="00530824"/>
    <w:rsid w:val="0053231A"/>
    <w:rsid w:val="00544FE5"/>
    <w:rsid w:val="00546CFA"/>
    <w:rsid w:val="00551544"/>
    <w:rsid w:val="00553FE8"/>
    <w:rsid w:val="00557E16"/>
    <w:rsid w:val="005730B6"/>
    <w:rsid w:val="00576335"/>
    <w:rsid w:val="0058639D"/>
    <w:rsid w:val="00590B39"/>
    <w:rsid w:val="00590F1D"/>
    <w:rsid w:val="005C4F60"/>
    <w:rsid w:val="005E0F84"/>
    <w:rsid w:val="005E744C"/>
    <w:rsid w:val="00627D7F"/>
    <w:rsid w:val="006438F7"/>
    <w:rsid w:val="006442AD"/>
    <w:rsid w:val="00644C96"/>
    <w:rsid w:val="00651C3C"/>
    <w:rsid w:val="00651F14"/>
    <w:rsid w:val="0066323C"/>
    <w:rsid w:val="00665635"/>
    <w:rsid w:val="00670C95"/>
    <w:rsid w:val="006802FF"/>
    <w:rsid w:val="006832BF"/>
    <w:rsid w:val="00693288"/>
    <w:rsid w:val="006A515A"/>
    <w:rsid w:val="006B785E"/>
    <w:rsid w:val="006E6408"/>
    <w:rsid w:val="006F5650"/>
    <w:rsid w:val="00701BEB"/>
    <w:rsid w:val="00716E13"/>
    <w:rsid w:val="0073442F"/>
    <w:rsid w:val="00741BB8"/>
    <w:rsid w:val="00744195"/>
    <w:rsid w:val="0075476B"/>
    <w:rsid w:val="007555F5"/>
    <w:rsid w:val="00760F5C"/>
    <w:rsid w:val="00765C6D"/>
    <w:rsid w:val="00775134"/>
    <w:rsid w:val="00790716"/>
    <w:rsid w:val="0079310F"/>
    <w:rsid w:val="007D435E"/>
    <w:rsid w:val="007E5141"/>
    <w:rsid w:val="007E5CFB"/>
    <w:rsid w:val="007E6CC9"/>
    <w:rsid w:val="007F2E40"/>
    <w:rsid w:val="007F5328"/>
    <w:rsid w:val="00802E84"/>
    <w:rsid w:val="0080403B"/>
    <w:rsid w:val="00814FA7"/>
    <w:rsid w:val="00816609"/>
    <w:rsid w:val="008403EE"/>
    <w:rsid w:val="00850F34"/>
    <w:rsid w:val="00855BB1"/>
    <w:rsid w:val="008A62C5"/>
    <w:rsid w:val="008B6919"/>
    <w:rsid w:val="008C7727"/>
    <w:rsid w:val="008C7AD3"/>
    <w:rsid w:val="008D6C7D"/>
    <w:rsid w:val="008D786B"/>
    <w:rsid w:val="008E25E4"/>
    <w:rsid w:val="008E5659"/>
    <w:rsid w:val="008E7A72"/>
    <w:rsid w:val="00922615"/>
    <w:rsid w:val="00930419"/>
    <w:rsid w:val="0093206C"/>
    <w:rsid w:val="00945DFE"/>
    <w:rsid w:val="0095430E"/>
    <w:rsid w:val="009562A5"/>
    <w:rsid w:val="009745F3"/>
    <w:rsid w:val="00974971"/>
    <w:rsid w:val="009765FE"/>
    <w:rsid w:val="00982D83"/>
    <w:rsid w:val="00994597"/>
    <w:rsid w:val="009B1C32"/>
    <w:rsid w:val="009B23B7"/>
    <w:rsid w:val="009E1861"/>
    <w:rsid w:val="009F0C21"/>
    <w:rsid w:val="009F18D3"/>
    <w:rsid w:val="00A0276C"/>
    <w:rsid w:val="00A131D4"/>
    <w:rsid w:val="00A161FB"/>
    <w:rsid w:val="00A31A4C"/>
    <w:rsid w:val="00A442B5"/>
    <w:rsid w:val="00A520CC"/>
    <w:rsid w:val="00A61CA9"/>
    <w:rsid w:val="00A67EA7"/>
    <w:rsid w:val="00A7323F"/>
    <w:rsid w:val="00A7477F"/>
    <w:rsid w:val="00A85DEA"/>
    <w:rsid w:val="00A97C2F"/>
    <w:rsid w:val="00AA11E0"/>
    <w:rsid w:val="00AB63AB"/>
    <w:rsid w:val="00AB7DC6"/>
    <w:rsid w:val="00AC5318"/>
    <w:rsid w:val="00AD4FE1"/>
    <w:rsid w:val="00AE2B42"/>
    <w:rsid w:val="00B04DC0"/>
    <w:rsid w:val="00B06D8E"/>
    <w:rsid w:val="00B07FD2"/>
    <w:rsid w:val="00B20848"/>
    <w:rsid w:val="00B24C03"/>
    <w:rsid w:val="00B24EC9"/>
    <w:rsid w:val="00B31685"/>
    <w:rsid w:val="00B50984"/>
    <w:rsid w:val="00B70758"/>
    <w:rsid w:val="00B849B6"/>
    <w:rsid w:val="00B903D9"/>
    <w:rsid w:val="00B94DE4"/>
    <w:rsid w:val="00BB3FB9"/>
    <w:rsid w:val="00BD084F"/>
    <w:rsid w:val="00BD4845"/>
    <w:rsid w:val="00BE2AC5"/>
    <w:rsid w:val="00C36D1E"/>
    <w:rsid w:val="00C450E7"/>
    <w:rsid w:val="00C45BBB"/>
    <w:rsid w:val="00C50D7C"/>
    <w:rsid w:val="00C525A2"/>
    <w:rsid w:val="00C552C2"/>
    <w:rsid w:val="00C63CC0"/>
    <w:rsid w:val="00C66D3C"/>
    <w:rsid w:val="00C82C2C"/>
    <w:rsid w:val="00C8322A"/>
    <w:rsid w:val="00CC7FBA"/>
    <w:rsid w:val="00CD0AEE"/>
    <w:rsid w:val="00CD3CB0"/>
    <w:rsid w:val="00CE3BE7"/>
    <w:rsid w:val="00CF1023"/>
    <w:rsid w:val="00CF5005"/>
    <w:rsid w:val="00D13DE1"/>
    <w:rsid w:val="00D50092"/>
    <w:rsid w:val="00D54B9F"/>
    <w:rsid w:val="00D623F4"/>
    <w:rsid w:val="00D723BD"/>
    <w:rsid w:val="00D74BD9"/>
    <w:rsid w:val="00D84124"/>
    <w:rsid w:val="00D8460E"/>
    <w:rsid w:val="00D968E4"/>
    <w:rsid w:val="00DA477F"/>
    <w:rsid w:val="00DA55C0"/>
    <w:rsid w:val="00DB59D6"/>
    <w:rsid w:val="00DD0F1A"/>
    <w:rsid w:val="00DD3BE5"/>
    <w:rsid w:val="00DD3F1E"/>
    <w:rsid w:val="00E01701"/>
    <w:rsid w:val="00E138CB"/>
    <w:rsid w:val="00E153A0"/>
    <w:rsid w:val="00E43D18"/>
    <w:rsid w:val="00E54753"/>
    <w:rsid w:val="00E54E44"/>
    <w:rsid w:val="00E57374"/>
    <w:rsid w:val="00E660CC"/>
    <w:rsid w:val="00E81B03"/>
    <w:rsid w:val="00E86353"/>
    <w:rsid w:val="00E94D76"/>
    <w:rsid w:val="00EB4378"/>
    <w:rsid w:val="00EB68A6"/>
    <w:rsid w:val="00ED00E1"/>
    <w:rsid w:val="00ED27C8"/>
    <w:rsid w:val="00ED640E"/>
    <w:rsid w:val="00EF6D7F"/>
    <w:rsid w:val="00F14FA6"/>
    <w:rsid w:val="00F215D5"/>
    <w:rsid w:val="00F33D43"/>
    <w:rsid w:val="00F34733"/>
    <w:rsid w:val="00F40B77"/>
    <w:rsid w:val="00F73738"/>
    <w:rsid w:val="00F765E5"/>
    <w:rsid w:val="00FC46AF"/>
    <w:rsid w:val="00FE2AB0"/>
    <w:rsid w:val="00FE5151"/>
    <w:rsid w:val="00FF1748"/>
    <w:rsid w:val="2C5389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18"/>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9"/>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9"/>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9"/>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9"/>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3A4DD8"/>
  </w:style>
  <w:style w:type="table" w:customStyle="1" w:styleId="TableGrid1">
    <w:name w:val="Table Grid1"/>
    <w:basedOn w:val="TableNormal"/>
    <w:next w:val="TableGrid"/>
    <w:uiPriority w:val="39"/>
    <w:rsid w:val="003A4DD8"/>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A515A"/>
    <w:pPr>
      <w:spacing w:after="120"/>
      <w:ind w:left="360"/>
    </w:pPr>
  </w:style>
  <w:style w:type="character" w:customStyle="1" w:styleId="BodyTextIndentChar">
    <w:name w:val="Body Text Indent Char"/>
    <w:basedOn w:val="DefaultParagraphFont"/>
    <w:link w:val="BodyTextIndent"/>
    <w:uiPriority w:val="99"/>
    <w:semiHidden/>
    <w:rsid w:val="006A515A"/>
  </w:style>
  <w:style w:type="table" w:customStyle="1" w:styleId="TableGrid2">
    <w:name w:val="Table Grid2"/>
    <w:basedOn w:val="TableNormal"/>
    <w:next w:val="TableGrid"/>
    <w:uiPriority w:val="39"/>
    <w:rsid w:val="006A515A"/>
    <w:pPr>
      <w:spacing w:after="0" w:line="240" w:lineRule="auto"/>
    </w:pPr>
    <w:rPr>
      <w:rFonts w:asciiTheme="minorHAnsi" w:eastAsiaTheme="minorHAnsi" w:hAnsiTheme="minorHAnsi" w:cstheme="minorBid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1">
    <w:name w:val="Article 1"/>
    <w:basedOn w:val="BodyText"/>
    <w:qFormat/>
    <w:rsid w:val="00F215D5"/>
    <w:pPr>
      <w:tabs>
        <w:tab w:val="left" w:pos="567"/>
      </w:tabs>
      <w:snapToGrid w:val="0"/>
      <w:spacing w:after="0" w:line="360" w:lineRule="auto"/>
      <w:ind w:left="567" w:hanging="567"/>
      <w:jc w:val="both"/>
    </w:pPr>
    <w:rPr>
      <w:rFonts w:eastAsia="Times New Roman"/>
      <w:b/>
      <w:bCs/>
      <w:lang w:eastAsia="x-none"/>
    </w:rPr>
  </w:style>
  <w:style w:type="paragraph" w:customStyle="1" w:styleId="Default">
    <w:name w:val="Default"/>
    <w:rsid w:val="007751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53490">
      <w:bodyDiv w:val="1"/>
      <w:marLeft w:val="0"/>
      <w:marRight w:val="0"/>
      <w:marTop w:val="0"/>
      <w:marBottom w:val="0"/>
      <w:divBdr>
        <w:top w:val="none" w:sz="0" w:space="0" w:color="auto"/>
        <w:left w:val="none" w:sz="0" w:space="0" w:color="auto"/>
        <w:bottom w:val="none" w:sz="0" w:space="0" w:color="auto"/>
        <w:right w:val="none" w:sz="0" w:space="0" w:color="auto"/>
      </w:divBdr>
    </w:div>
    <w:div w:id="1938295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c/suborg/en/sanctions/un-sc-consolidated-list" TargetMode="External"/><Relationship Id="rId18" Type="http://schemas.openxmlformats.org/officeDocument/2006/relationships/hyperlink" Target="mailto:mscu@iom.i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ngm.org/" TargetMode="External"/><Relationship Id="rId17" Type="http://schemas.openxmlformats.org/officeDocument/2006/relationships/hyperlink" Target="http://www.timeanddate.com/worldcloc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eb.worldbank.org/external/default/main?theSitePK=84266&amp;contentMDK=64069844&amp;menuPK=116730&amp;pagePK=64148989&amp;piPK=64148984" TargetMode="External"/><Relationship Id="rId20" Type="http://schemas.openxmlformats.org/officeDocument/2006/relationships/hyperlink" Target="mailto:Procurement-tenderonly@iom.i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rldbank.org/en/about/corporate-procurement/business-opportunities/non-responsible-vendors"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iyussuf@iom.i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c/suborg/en/sanctions/1267/aq_sanctions_list" TargetMode="External"/><Relationship Id="rId22" Type="http://schemas.openxmlformats.org/officeDocument/2006/relationships/header" Target="header2.xml"/><Relationship Id="rId27" Type="http://schemas.openxmlformats.org/officeDocument/2006/relationships/hyperlink" Target="https://www.ungm.org/Public/CodeOfConduct"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66115"/>
    <w:rsid w:val="001813DF"/>
    <w:rsid w:val="00183622"/>
    <w:rsid w:val="001E631E"/>
    <w:rsid w:val="001F7C64"/>
    <w:rsid w:val="002323B6"/>
    <w:rsid w:val="0027469A"/>
    <w:rsid w:val="00433D2D"/>
    <w:rsid w:val="00544184"/>
    <w:rsid w:val="007F2530"/>
    <w:rsid w:val="00987422"/>
    <w:rsid w:val="00AD6CB9"/>
    <w:rsid w:val="00B8414D"/>
    <w:rsid w:val="00C0084E"/>
    <w:rsid w:val="00D26681"/>
    <w:rsid w:val="00E17402"/>
    <w:rsid w:val="00E91E25"/>
    <w:rsid w:val="00EA531D"/>
    <w:rsid w:val="00ED2831"/>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44184"/>
    <w:rPr>
      <w:color w:val="808080"/>
      <w:sz w:val="20"/>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MUNKHJARGAL Byambasuren</DisplayName>
        <AccountId>6926</AccountId>
        <AccountType/>
      </UserInfo>
    </SharedWithUsers>
  </documentManagement>
</p:properties>
</file>

<file path=customXml/itemProps1.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4.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73abfa21-7d2d-4c07-a96b-83022ffcaf20"/>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47</Pages>
  <Words>16012</Words>
  <Characters>91271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107069</CharactersWithSpaces>
  <SharedDoc>false</SharedDoc>
  <HLinks>
    <vt:vector size="90" baseType="variant">
      <vt:variant>
        <vt:i4>3276910</vt:i4>
      </vt:variant>
      <vt:variant>
        <vt:i4>42</vt:i4>
      </vt:variant>
      <vt:variant>
        <vt:i4>0</vt:i4>
      </vt:variant>
      <vt:variant>
        <vt:i4>5</vt:i4>
      </vt:variant>
      <vt:variant>
        <vt:lpwstr>https://www.un.org/Depts/ptd/about-us/un-supplier-code-conduct</vt:lpwstr>
      </vt:variant>
      <vt:variant>
        <vt:lpwstr/>
      </vt:variant>
      <vt:variant>
        <vt:i4>786445</vt:i4>
      </vt:variant>
      <vt:variant>
        <vt:i4>39</vt:i4>
      </vt:variant>
      <vt:variant>
        <vt:i4>0</vt:i4>
      </vt:variant>
      <vt:variant>
        <vt:i4>5</vt:i4>
      </vt:variant>
      <vt:variant>
        <vt:lpwstr>https://www.ungm.org/Shared/KnowledgeCenter/Document?widgetId=3518&amp;documentId=624845</vt:lpwstr>
      </vt:variant>
      <vt:variant>
        <vt:lpwstr/>
      </vt:variant>
      <vt:variant>
        <vt:i4>2818147</vt:i4>
      </vt:variant>
      <vt:variant>
        <vt:i4>36</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33</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30</vt:i4>
      </vt:variant>
      <vt:variant>
        <vt:i4>0</vt:i4>
      </vt:variant>
      <vt:variant>
        <vt:i4>5</vt:i4>
      </vt:variant>
      <vt:variant>
        <vt:lpwstr>https://www.un.org/sc/suborg/en/sanctions/1267/aq_sanctions_list</vt:lpwstr>
      </vt:variant>
      <vt:variant>
        <vt:lpwstr/>
      </vt:variant>
      <vt:variant>
        <vt:i4>4456450</vt:i4>
      </vt:variant>
      <vt:variant>
        <vt:i4>27</vt:i4>
      </vt:variant>
      <vt:variant>
        <vt:i4>0</vt:i4>
      </vt:variant>
      <vt:variant>
        <vt:i4>5</vt:i4>
      </vt:variant>
      <vt:variant>
        <vt:lpwstr>https://www.un.org/sc/suborg/en/sanctions/un-sc-consolidated-list</vt:lpwstr>
      </vt:variant>
      <vt:variant>
        <vt:lpwstr/>
      </vt:variant>
      <vt:variant>
        <vt:i4>4390926</vt:i4>
      </vt:variant>
      <vt:variant>
        <vt:i4>24</vt:i4>
      </vt:variant>
      <vt:variant>
        <vt:i4>0</vt:i4>
      </vt:variant>
      <vt:variant>
        <vt:i4>5</vt:i4>
      </vt:variant>
      <vt:variant>
        <vt:lpwstr>https://www.ungm.org/</vt:lpwstr>
      </vt:variant>
      <vt:variant>
        <vt:lpwstr/>
      </vt:variant>
      <vt:variant>
        <vt:i4>4849755</vt:i4>
      </vt:variant>
      <vt:variant>
        <vt:i4>21</vt:i4>
      </vt:variant>
      <vt:variant>
        <vt:i4>0</vt:i4>
      </vt:variant>
      <vt:variant>
        <vt:i4>5</vt:i4>
      </vt:variant>
      <vt:variant>
        <vt:lpwstr>http://www.ungm.org/</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YUSSUF Iftin</cp:lastModifiedBy>
  <cp:revision>10</cp:revision>
  <dcterms:created xsi:type="dcterms:W3CDTF">2022-10-06T09:08:00Z</dcterms:created>
  <dcterms:modified xsi:type="dcterms:W3CDTF">2023-08-01T07:08:00Z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